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bookmarkStart w:id="0" w:name="_GoBack"/>
      <w:bookmarkEnd w:id="0"/>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0E5013" w:rsidP="00B90D5D">
            <w:pPr>
              <w:rPr>
                <w:sz w:val="24"/>
              </w:rPr>
            </w:pPr>
            <w:r>
              <w:rPr>
                <w:sz w:val="24"/>
              </w:rPr>
              <w:t>28.05.2020</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0E5013" w:rsidP="000E5013">
            <w:pPr>
              <w:jc w:val="center"/>
              <w:rPr>
                <w:sz w:val="24"/>
              </w:rPr>
            </w:pPr>
            <w:r>
              <w:rPr>
                <w:sz w:val="24"/>
              </w:rPr>
              <w:t>71-67-20-28</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E021A5" w:rsidRDefault="00A336FB" w:rsidP="00980E88">
      <w:pPr>
        <w:autoSpaceDE w:val="0"/>
        <w:autoSpaceDN w:val="0"/>
        <w:adjustRightInd w:val="0"/>
        <w:ind w:firstLine="567"/>
        <w:jc w:val="both"/>
        <w:rPr>
          <w:sz w:val="28"/>
          <w:szCs w:val="28"/>
        </w:rPr>
      </w:pPr>
      <w:proofErr w:type="gramStart"/>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FA37E0">
        <w:rPr>
          <w:sz w:val="28"/>
          <w:szCs w:val="28"/>
        </w:rPr>
        <w:t xml:space="preserve">                  </w:t>
      </w:r>
      <w:r w:rsidR="0072287B">
        <w:rPr>
          <w:sz w:val="28"/>
          <w:szCs w:val="28"/>
        </w:rPr>
        <w:t xml:space="preserve"> № </w:t>
      </w:r>
      <w:r w:rsidR="00FA37E0">
        <w:rPr>
          <w:sz w:val="28"/>
          <w:szCs w:val="28"/>
        </w:rPr>
        <w:t xml:space="preserve"> </w:t>
      </w:r>
      <w:proofErr w:type="spellStart"/>
      <w:r w:rsidR="0072287B">
        <w:rPr>
          <w:sz w:val="28"/>
          <w:szCs w:val="28"/>
        </w:rPr>
        <w:t>№</w:t>
      </w:r>
      <w:proofErr w:type="spellEnd"/>
      <w:r w:rsidR="0072287B">
        <w:rPr>
          <w:sz w:val="28"/>
          <w:szCs w:val="28"/>
        </w:rPr>
        <w:t xml:space="preserve"> 71-67-19-38</w:t>
      </w:r>
      <w:r w:rsidR="00FA37E0">
        <w:rPr>
          <w:sz w:val="28"/>
          <w:szCs w:val="28"/>
        </w:rPr>
        <w:t>, от 26.09.2019 № 71-67-19-40</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proofErr w:type="gramEnd"/>
      <w:r w:rsidR="00980E88" w:rsidRPr="00E021A5">
        <w:rPr>
          <w:rFonts w:eastAsia="Calibri"/>
          <w:sz w:val="28"/>
          <w:szCs w:val="28"/>
        </w:rPr>
        <w:t xml:space="preserve"> № </w:t>
      </w:r>
      <w:proofErr w:type="gramStart"/>
      <w:r w:rsidR="00980E88" w:rsidRPr="00E021A5">
        <w:rPr>
          <w:rFonts w:eastAsia="Calibri"/>
          <w:sz w:val="28"/>
          <w:szCs w:val="28"/>
        </w:rPr>
        <w:t>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Pr="00E021A5">
        <w:rPr>
          <w:sz w:val="28"/>
          <w:szCs w:val="28"/>
        </w:rPr>
        <w:t>следующие изменения:</w:t>
      </w:r>
      <w:proofErr w:type="gramEnd"/>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E021A5">
        <w:rPr>
          <w:sz w:val="28"/>
          <w:szCs w:val="28"/>
        </w:rPr>
        <w:t>.1</w:t>
      </w:r>
      <w:r w:rsidR="00F62257" w:rsidRPr="00E021A5">
        <w:rPr>
          <w:color w:val="000000"/>
          <w:sz w:val="28"/>
          <w:szCs w:val="28"/>
        </w:rPr>
        <w:t xml:space="preserve">. </w:t>
      </w:r>
      <w:r w:rsidR="0072287B">
        <w:rPr>
          <w:color w:val="000000"/>
          <w:sz w:val="28"/>
          <w:szCs w:val="28"/>
        </w:rPr>
        <w:t>В т</w:t>
      </w:r>
      <w:r w:rsidR="00C34513" w:rsidRPr="00E021A5">
        <w:rPr>
          <w:color w:val="000000"/>
          <w:sz w:val="28"/>
          <w:szCs w:val="28"/>
        </w:rPr>
        <w:t>аблиц</w:t>
      </w:r>
      <w:r w:rsidR="0072287B">
        <w:rPr>
          <w:color w:val="000000"/>
          <w:sz w:val="28"/>
          <w:szCs w:val="28"/>
        </w:rPr>
        <w:t>е</w:t>
      </w:r>
      <w:r w:rsidR="00C34513" w:rsidRPr="00E021A5">
        <w:rPr>
          <w:color w:val="000000"/>
          <w:sz w:val="28"/>
          <w:szCs w:val="28"/>
        </w:rPr>
        <w:t xml:space="preserve"> «</w:t>
      </w:r>
      <w:r w:rsidR="0028065D" w:rsidRPr="00E021A5">
        <w:rPr>
          <w:color w:val="000000"/>
          <w:sz w:val="28"/>
          <w:szCs w:val="28"/>
        </w:rPr>
        <w:t>Мероприятия по строительству и модернизации систем водоснабжения и водоотведения</w:t>
      </w:r>
      <w:r w:rsidR="00C34513" w:rsidRPr="00E021A5">
        <w:rPr>
          <w:color w:val="000000"/>
          <w:sz w:val="28"/>
          <w:szCs w:val="28"/>
        </w:rPr>
        <w:t xml:space="preserve">» </w:t>
      </w:r>
      <w:r w:rsidR="00C34513">
        <w:rPr>
          <w:color w:val="000000"/>
          <w:sz w:val="28"/>
          <w:szCs w:val="28"/>
        </w:rPr>
        <w:t>приложения</w:t>
      </w:r>
      <w:r w:rsidR="00C34513" w:rsidRPr="00E021A5">
        <w:rPr>
          <w:color w:val="000000"/>
          <w:sz w:val="28"/>
          <w:szCs w:val="28"/>
        </w:rPr>
        <w:t xml:space="preserve"> </w:t>
      </w:r>
      <w:r w:rsidR="0072287B">
        <w:rPr>
          <w:color w:val="000000"/>
          <w:sz w:val="28"/>
          <w:szCs w:val="28"/>
        </w:rPr>
        <w:t>1</w:t>
      </w:r>
      <w:r w:rsidR="00C34513" w:rsidRPr="00E021A5">
        <w:rPr>
          <w:color w:val="000000"/>
          <w:sz w:val="28"/>
          <w:szCs w:val="28"/>
        </w:rPr>
        <w:t xml:space="preserve"> к программе пункт</w:t>
      </w:r>
      <w:r w:rsidR="0072287B">
        <w:rPr>
          <w:color w:val="000000"/>
          <w:sz w:val="28"/>
          <w:szCs w:val="28"/>
        </w:rPr>
        <w:t>ы</w:t>
      </w:r>
      <w:r w:rsidR="00C34513" w:rsidRPr="00E021A5">
        <w:rPr>
          <w:color w:val="000000"/>
          <w:sz w:val="28"/>
          <w:szCs w:val="28"/>
        </w:rPr>
        <w:t xml:space="preserve"> </w:t>
      </w:r>
      <w:r w:rsidR="0072287B">
        <w:rPr>
          <w:color w:val="000000"/>
          <w:sz w:val="28"/>
          <w:szCs w:val="28"/>
        </w:rPr>
        <w:t>13</w:t>
      </w:r>
      <w:r w:rsidR="00C34513" w:rsidRPr="00E021A5">
        <w:rPr>
          <w:color w:val="000000"/>
          <w:sz w:val="28"/>
          <w:szCs w:val="28"/>
        </w:rPr>
        <w:t xml:space="preserve">, </w:t>
      </w:r>
      <w:r w:rsidR="00C34513">
        <w:rPr>
          <w:color w:val="000000"/>
          <w:sz w:val="28"/>
          <w:szCs w:val="28"/>
        </w:rPr>
        <w:t>1</w:t>
      </w:r>
      <w:r w:rsidR="0072287B">
        <w:rPr>
          <w:color w:val="000000"/>
          <w:sz w:val="28"/>
          <w:szCs w:val="28"/>
        </w:rPr>
        <w:t>4</w:t>
      </w:r>
      <w:r w:rsidR="00DD14ED">
        <w:rPr>
          <w:color w:val="000000"/>
          <w:sz w:val="28"/>
          <w:szCs w:val="28"/>
        </w:rPr>
        <w:t xml:space="preserve">, </w:t>
      </w:r>
      <w:r w:rsidR="006B77F4">
        <w:rPr>
          <w:color w:val="000000"/>
          <w:sz w:val="28"/>
          <w:szCs w:val="28"/>
        </w:rPr>
        <w:t>29</w:t>
      </w:r>
      <w:r w:rsidR="007454B8">
        <w:rPr>
          <w:color w:val="000000"/>
          <w:sz w:val="28"/>
          <w:szCs w:val="28"/>
        </w:rPr>
        <w:t>.</w:t>
      </w:r>
      <w:r w:rsidR="006B77F4">
        <w:rPr>
          <w:color w:val="000000"/>
          <w:sz w:val="28"/>
          <w:szCs w:val="28"/>
        </w:rPr>
        <w:t>3, 29.6,</w:t>
      </w:r>
      <w:r w:rsidR="0072287B">
        <w:rPr>
          <w:color w:val="000000"/>
          <w:sz w:val="28"/>
          <w:szCs w:val="28"/>
        </w:rPr>
        <w:t xml:space="preserve"> изложить в следующей редакции</w:t>
      </w:r>
      <w:r w:rsidR="00C34513" w:rsidRPr="00E021A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72287B" w:rsidRPr="00FE3855" w:rsidTr="003422E1">
        <w:trPr>
          <w:trHeight w:val="292"/>
        </w:trPr>
        <w:tc>
          <w:tcPr>
            <w:tcW w:w="709"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t>13</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6603C" w:rsidP="00D6603C">
            <w:pPr>
              <w:autoSpaceDE w:val="0"/>
              <w:autoSpaceDN w:val="0"/>
              <w:adjustRightInd w:val="0"/>
              <w:rPr>
                <w:bCs/>
                <w:sz w:val="28"/>
                <w:szCs w:val="28"/>
              </w:rPr>
            </w:pPr>
            <w:r>
              <w:rPr>
                <w:bCs/>
                <w:sz w:val="28"/>
                <w:szCs w:val="28"/>
              </w:rPr>
              <w:t>Строительство с</w:t>
            </w:r>
            <w:r w:rsidR="0072287B" w:rsidRPr="00E021A5">
              <w:rPr>
                <w:bCs/>
                <w:sz w:val="28"/>
                <w:szCs w:val="28"/>
              </w:rPr>
              <w:t>ет</w:t>
            </w:r>
            <w:r>
              <w:rPr>
                <w:bCs/>
                <w:sz w:val="28"/>
                <w:szCs w:val="28"/>
              </w:rPr>
              <w:t>ей</w:t>
            </w:r>
            <w:r w:rsidR="0072287B" w:rsidRPr="00E021A5">
              <w:rPr>
                <w:bCs/>
                <w:sz w:val="28"/>
                <w:szCs w:val="28"/>
              </w:rPr>
              <w:t xml:space="preserve"> водопровода и </w:t>
            </w:r>
            <w:r w:rsidR="0072287B" w:rsidRPr="00E021A5">
              <w:rPr>
                <w:bCs/>
                <w:sz w:val="28"/>
                <w:szCs w:val="28"/>
              </w:rPr>
              <w:lastRenderedPageBreak/>
              <w:t>электроснабжения индивидуальной жилой застройки микрорайона Таёжный муниципального образования «город Саянск»</w:t>
            </w:r>
          </w:p>
        </w:tc>
        <w:tc>
          <w:tcPr>
            <w:tcW w:w="2551"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lastRenderedPageBreak/>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63х3,8 мм - </w:t>
            </w:r>
            <w:r w:rsidRPr="00E021A5">
              <w:rPr>
                <w:rFonts w:eastAsia="Calibri"/>
                <w:sz w:val="28"/>
                <w:szCs w:val="28"/>
                <w:lang w:val="en-US"/>
              </w:rPr>
              <w:t>L</w:t>
            </w:r>
            <w:r w:rsidRPr="00E021A5">
              <w:rPr>
                <w:rFonts w:eastAsia="Calibri"/>
                <w:sz w:val="28"/>
                <w:szCs w:val="28"/>
              </w:rPr>
              <w:t>=607,0 м</w:t>
            </w:r>
            <w:r>
              <w:rPr>
                <w:rFonts w:eastAsia="Calibri"/>
                <w:sz w:val="28"/>
                <w:szCs w:val="28"/>
              </w:rPr>
              <w:t>;</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lastRenderedPageBreak/>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110х6,6 мм - </w:t>
            </w:r>
            <w:r w:rsidRPr="00E021A5">
              <w:rPr>
                <w:rFonts w:eastAsia="Calibri"/>
                <w:sz w:val="28"/>
                <w:szCs w:val="28"/>
                <w:lang w:val="en-US"/>
              </w:rPr>
              <w:t>L</w:t>
            </w:r>
            <w:r w:rsidRPr="00E021A5">
              <w:rPr>
                <w:rFonts w:eastAsia="Calibri"/>
                <w:sz w:val="28"/>
                <w:szCs w:val="28"/>
              </w:rPr>
              <w:t>=1178,3 м;</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160х9,5 мм - </w:t>
            </w:r>
            <w:r w:rsidRPr="00E021A5">
              <w:rPr>
                <w:rFonts w:eastAsia="Calibri"/>
                <w:sz w:val="28"/>
                <w:szCs w:val="28"/>
                <w:lang w:val="en-US"/>
              </w:rPr>
              <w:t>L</w:t>
            </w:r>
            <w:r w:rsidRPr="00E021A5">
              <w:rPr>
                <w:rFonts w:eastAsia="Calibri"/>
                <w:sz w:val="28"/>
                <w:szCs w:val="28"/>
              </w:rPr>
              <w:t>=3723,0 м;</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200х11,9 мм - </w:t>
            </w:r>
            <w:r w:rsidRPr="00E021A5">
              <w:rPr>
                <w:rFonts w:eastAsia="Calibri"/>
                <w:sz w:val="28"/>
                <w:szCs w:val="28"/>
                <w:lang w:val="en-US"/>
              </w:rPr>
              <w:t>L</w:t>
            </w:r>
            <w:r w:rsidRPr="00E021A5">
              <w:rPr>
                <w:rFonts w:eastAsia="Calibri"/>
                <w:sz w:val="28"/>
                <w:szCs w:val="28"/>
              </w:rPr>
              <w:t>=800,2 м</w:t>
            </w:r>
            <w:r w:rsidR="007454B8">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2287B" w:rsidRPr="00E021A5" w:rsidRDefault="008C10D3" w:rsidP="00F9530B">
            <w:pPr>
              <w:autoSpaceDE w:val="0"/>
              <w:autoSpaceDN w:val="0"/>
              <w:adjustRightInd w:val="0"/>
              <w:jc w:val="center"/>
              <w:rPr>
                <w:rFonts w:eastAsia="Calibri"/>
                <w:sz w:val="28"/>
                <w:szCs w:val="28"/>
              </w:rPr>
            </w:pPr>
            <w:r>
              <w:rPr>
                <w:rFonts w:eastAsia="Calibri"/>
                <w:sz w:val="28"/>
                <w:szCs w:val="28"/>
              </w:rPr>
              <w:lastRenderedPageBreak/>
              <w:t>59006,40</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EE1156">
            <w:pPr>
              <w:autoSpaceDE w:val="0"/>
              <w:autoSpaceDN w:val="0"/>
              <w:adjustRightInd w:val="0"/>
              <w:jc w:val="center"/>
              <w:rPr>
                <w:rFonts w:eastAsia="Calibri"/>
                <w:sz w:val="28"/>
                <w:szCs w:val="28"/>
              </w:rPr>
            </w:pPr>
            <w:r w:rsidRPr="00E021A5">
              <w:rPr>
                <w:rFonts w:eastAsia="Calibri"/>
                <w:sz w:val="28"/>
                <w:szCs w:val="28"/>
              </w:rPr>
              <w:t>202</w:t>
            </w:r>
            <w:r w:rsidR="00EE1156">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72287B" w:rsidRPr="00FE3855" w:rsidTr="007454B8">
        <w:tc>
          <w:tcPr>
            <w:tcW w:w="709"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6603C" w:rsidP="00D6603C">
            <w:pPr>
              <w:autoSpaceDE w:val="0"/>
              <w:autoSpaceDN w:val="0"/>
              <w:adjustRightInd w:val="0"/>
              <w:rPr>
                <w:bCs/>
                <w:sz w:val="28"/>
                <w:szCs w:val="28"/>
              </w:rPr>
            </w:pPr>
            <w:r>
              <w:rPr>
                <w:bCs/>
                <w:sz w:val="28"/>
                <w:szCs w:val="28"/>
              </w:rPr>
              <w:t>Строительство с</w:t>
            </w:r>
            <w:r w:rsidR="0072287B" w:rsidRPr="00E021A5">
              <w:rPr>
                <w:bCs/>
                <w:sz w:val="28"/>
                <w:szCs w:val="28"/>
              </w:rPr>
              <w:t>ет</w:t>
            </w:r>
            <w:r>
              <w:rPr>
                <w:bCs/>
                <w:sz w:val="28"/>
                <w:szCs w:val="28"/>
              </w:rPr>
              <w:t>ей</w:t>
            </w:r>
            <w:r w:rsidR="0072287B" w:rsidRPr="00E021A5">
              <w:rPr>
                <w:bCs/>
                <w:sz w:val="28"/>
                <w:szCs w:val="28"/>
              </w:rPr>
              <w:t xml:space="preserve"> водопровода и электроснабжения индивидуальной жилой застройки микрорайона 6Б г</w:t>
            </w:r>
            <w:proofErr w:type="gramStart"/>
            <w:r w:rsidR="0072287B" w:rsidRPr="00E021A5">
              <w:rPr>
                <w:bCs/>
                <w:sz w:val="28"/>
                <w:szCs w:val="28"/>
              </w:rPr>
              <w:t>.С</w:t>
            </w:r>
            <w:proofErr w:type="gramEnd"/>
            <w:r w:rsidR="0072287B" w:rsidRPr="00E021A5">
              <w:rPr>
                <w:bCs/>
                <w:sz w:val="28"/>
                <w:szCs w:val="28"/>
              </w:rPr>
              <w:t>аянска</w:t>
            </w:r>
          </w:p>
        </w:tc>
        <w:tc>
          <w:tcPr>
            <w:tcW w:w="2551"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110х6,6 мм - </w:t>
            </w:r>
            <w:r w:rsidRPr="00E021A5">
              <w:rPr>
                <w:rFonts w:eastAsia="Calibri"/>
                <w:sz w:val="28"/>
                <w:szCs w:val="28"/>
                <w:lang w:val="en-US"/>
              </w:rPr>
              <w:t>L</w:t>
            </w:r>
            <w:r w:rsidRPr="00E021A5">
              <w:rPr>
                <w:rFonts w:eastAsia="Calibri"/>
                <w:sz w:val="28"/>
                <w:szCs w:val="28"/>
              </w:rPr>
              <w:t>=3462,0 м</w:t>
            </w:r>
            <w:r w:rsidR="007454B8">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2287B" w:rsidRPr="00E021A5" w:rsidRDefault="008C10D3" w:rsidP="00F9530B">
            <w:pPr>
              <w:autoSpaceDE w:val="0"/>
              <w:autoSpaceDN w:val="0"/>
              <w:adjustRightInd w:val="0"/>
              <w:jc w:val="center"/>
              <w:rPr>
                <w:rFonts w:eastAsia="Calibri"/>
                <w:sz w:val="28"/>
                <w:szCs w:val="28"/>
              </w:rPr>
            </w:pPr>
            <w:r>
              <w:rPr>
                <w:rFonts w:eastAsia="Calibri"/>
                <w:sz w:val="28"/>
                <w:szCs w:val="28"/>
              </w:rPr>
              <w:t>38891,40</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EE1156">
            <w:pPr>
              <w:autoSpaceDE w:val="0"/>
              <w:autoSpaceDN w:val="0"/>
              <w:adjustRightInd w:val="0"/>
              <w:jc w:val="center"/>
              <w:rPr>
                <w:rFonts w:eastAsia="Calibri"/>
                <w:sz w:val="28"/>
                <w:szCs w:val="28"/>
              </w:rPr>
            </w:pPr>
            <w:r w:rsidRPr="00E021A5">
              <w:rPr>
                <w:rFonts w:eastAsia="Calibri"/>
                <w:sz w:val="28"/>
                <w:szCs w:val="28"/>
              </w:rPr>
              <w:t>202</w:t>
            </w:r>
            <w:r w:rsidR="00EE1156">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E1156" w:rsidRPr="00FE3855" w:rsidTr="007454B8">
        <w:tc>
          <w:tcPr>
            <w:tcW w:w="709" w:type="dxa"/>
            <w:tcBorders>
              <w:top w:val="single" w:sz="4" w:space="0" w:color="auto"/>
              <w:left w:val="single" w:sz="4" w:space="0" w:color="auto"/>
              <w:bottom w:val="single" w:sz="4" w:space="0" w:color="auto"/>
              <w:right w:val="single" w:sz="4" w:space="0" w:color="auto"/>
            </w:tcBorders>
          </w:tcPr>
          <w:p w:rsidR="00EE1156" w:rsidRPr="00E021A5" w:rsidRDefault="006B77F4" w:rsidP="00F9530B">
            <w:pPr>
              <w:autoSpaceDE w:val="0"/>
              <w:autoSpaceDN w:val="0"/>
              <w:adjustRightInd w:val="0"/>
              <w:jc w:val="center"/>
              <w:rPr>
                <w:rFonts w:eastAsia="Calibri"/>
                <w:sz w:val="28"/>
                <w:szCs w:val="28"/>
              </w:rPr>
            </w:pPr>
            <w:r>
              <w:rPr>
                <w:rFonts w:eastAsia="Calibri"/>
                <w:sz w:val="28"/>
                <w:szCs w:val="28"/>
              </w:rPr>
              <w:t>29.3</w:t>
            </w:r>
          </w:p>
        </w:tc>
        <w:tc>
          <w:tcPr>
            <w:tcW w:w="2410" w:type="dxa"/>
            <w:tcBorders>
              <w:top w:val="single" w:sz="4" w:space="0" w:color="auto"/>
              <w:left w:val="single" w:sz="4" w:space="0" w:color="auto"/>
              <w:bottom w:val="single" w:sz="4" w:space="0" w:color="auto"/>
              <w:right w:val="single" w:sz="4" w:space="0" w:color="auto"/>
            </w:tcBorders>
          </w:tcPr>
          <w:p w:rsidR="00EE1156" w:rsidRPr="00E021A5" w:rsidRDefault="006B77F4" w:rsidP="00F9530B">
            <w:pPr>
              <w:autoSpaceDE w:val="0"/>
              <w:autoSpaceDN w:val="0"/>
              <w:adjustRightInd w:val="0"/>
              <w:rPr>
                <w:bCs/>
                <w:sz w:val="28"/>
                <w:szCs w:val="28"/>
              </w:rPr>
            </w:pPr>
            <w:r w:rsidRPr="00E07F88">
              <w:rPr>
                <w:bCs/>
                <w:color w:val="000000"/>
                <w:sz w:val="28"/>
                <w:szCs w:val="28"/>
              </w:rPr>
              <w:t xml:space="preserve">Капитальный ремонт </w:t>
            </w:r>
            <w:r w:rsidRPr="00E07F88">
              <w:rPr>
                <w:rFonts w:eastAsia="Calibri"/>
                <w:sz w:val="28"/>
                <w:szCs w:val="28"/>
              </w:rPr>
              <w:t xml:space="preserve">магистрального водовода </w:t>
            </w:r>
            <w:proofErr w:type="spellStart"/>
            <w:r w:rsidRPr="00E07F88">
              <w:rPr>
                <w:rFonts w:eastAsia="Calibri"/>
                <w:sz w:val="28"/>
                <w:szCs w:val="28"/>
              </w:rPr>
              <w:t>Ду</w:t>
            </w:r>
            <w:proofErr w:type="spellEnd"/>
            <w:r w:rsidRPr="00E07F88">
              <w:rPr>
                <w:rFonts w:eastAsia="Calibri"/>
                <w:sz w:val="28"/>
                <w:szCs w:val="28"/>
              </w:rPr>
              <w:t xml:space="preserve"> 2х500мм от участка </w:t>
            </w:r>
            <w:proofErr w:type="spellStart"/>
            <w:r w:rsidRPr="00E07F88">
              <w:rPr>
                <w:rFonts w:eastAsia="Calibri"/>
                <w:sz w:val="28"/>
                <w:szCs w:val="28"/>
              </w:rPr>
              <w:t>Буринская</w:t>
            </w:r>
            <w:proofErr w:type="spellEnd"/>
            <w:r w:rsidRPr="00E07F88">
              <w:rPr>
                <w:rFonts w:eastAsia="Calibri"/>
                <w:sz w:val="28"/>
                <w:szCs w:val="28"/>
              </w:rPr>
              <w:t xml:space="preserve"> Дача до города Саянска</w:t>
            </w:r>
          </w:p>
        </w:tc>
        <w:tc>
          <w:tcPr>
            <w:tcW w:w="2551" w:type="dxa"/>
            <w:tcBorders>
              <w:top w:val="single" w:sz="4" w:space="0" w:color="auto"/>
              <w:left w:val="single" w:sz="4" w:space="0" w:color="auto"/>
              <w:bottom w:val="single" w:sz="4" w:space="0" w:color="auto"/>
              <w:right w:val="single" w:sz="4" w:space="0" w:color="auto"/>
            </w:tcBorders>
          </w:tcPr>
          <w:p w:rsidR="006B77F4" w:rsidRPr="00B00B1B" w:rsidRDefault="006B77F4" w:rsidP="006B77F4">
            <w:pPr>
              <w:autoSpaceDE w:val="0"/>
              <w:autoSpaceDN w:val="0"/>
              <w:adjustRightInd w:val="0"/>
              <w:rPr>
                <w:rFonts w:eastAsia="Calibri"/>
                <w:sz w:val="28"/>
                <w:szCs w:val="28"/>
              </w:rPr>
            </w:pPr>
            <w:r w:rsidRPr="00B00B1B">
              <w:rPr>
                <w:rFonts w:eastAsia="Calibri"/>
                <w:sz w:val="28"/>
                <w:szCs w:val="28"/>
              </w:rPr>
              <w:t xml:space="preserve">Замена участка </w:t>
            </w:r>
          </w:p>
          <w:p w:rsidR="006B77F4" w:rsidRPr="00B00B1B" w:rsidRDefault="006B77F4" w:rsidP="006B77F4">
            <w:pPr>
              <w:autoSpaceDE w:val="0"/>
              <w:autoSpaceDN w:val="0"/>
              <w:adjustRightInd w:val="0"/>
              <w:rPr>
                <w:rFonts w:eastAsia="Calibri"/>
                <w:sz w:val="28"/>
                <w:szCs w:val="28"/>
              </w:rPr>
            </w:pPr>
            <w:r>
              <w:rPr>
                <w:rFonts w:eastAsia="Calibri"/>
                <w:sz w:val="28"/>
                <w:szCs w:val="28"/>
              </w:rPr>
              <w:t xml:space="preserve">водовода </w:t>
            </w:r>
            <w:proofErr w:type="spellStart"/>
            <w:r w:rsidRPr="00E021A5">
              <w:rPr>
                <w:rFonts w:eastAsia="Calibri"/>
                <w:sz w:val="28"/>
                <w:szCs w:val="28"/>
              </w:rPr>
              <w:t>Д</w:t>
            </w:r>
            <w:r>
              <w:rPr>
                <w:rFonts w:eastAsia="Calibri"/>
                <w:sz w:val="28"/>
                <w:szCs w:val="28"/>
              </w:rPr>
              <w:t>у</w:t>
            </w:r>
            <w:proofErr w:type="spellEnd"/>
            <w:r w:rsidR="007454B8">
              <w:rPr>
                <w:rFonts w:eastAsia="Calibri"/>
                <w:sz w:val="28"/>
                <w:szCs w:val="28"/>
              </w:rPr>
              <w:t xml:space="preserve"> </w:t>
            </w:r>
            <w:r w:rsidRPr="00B00B1B">
              <w:rPr>
                <w:rFonts w:eastAsia="Calibri"/>
                <w:sz w:val="28"/>
                <w:szCs w:val="28"/>
              </w:rPr>
              <w:t>5</w:t>
            </w:r>
            <w:r>
              <w:rPr>
                <w:rFonts w:eastAsia="Calibri"/>
                <w:sz w:val="28"/>
                <w:szCs w:val="28"/>
              </w:rPr>
              <w:t>3</w:t>
            </w:r>
            <w:r w:rsidRPr="00B00B1B">
              <w:rPr>
                <w:rFonts w:eastAsia="Calibri"/>
                <w:sz w:val="28"/>
                <w:szCs w:val="28"/>
              </w:rPr>
              <w:t xml:space="preserve">0мм. с применением </w:t>
            </w:r>
          </w:p>
          <w:p w:rsidR="00EE1156" w:rsidRPr="00E021A5" w:rsidRDefault="006B77F4" w:rsidP="007454B8">
            <w:pPr>
              <w:autoSpaceDE w:val="0"/>
              <w:autoSpaceDN w:val="0"/>
              <w:adjustRightInd w:val="0"/>
              <w:rPr>
                <w:rFonts w:eastAsia="Calibri"/>
                <w:sz w:val="28"/>
                <w:szCs w:val="28"/>
              </w:rPr>
            </w:pPr>
            <w:r>
              <w:rPr>
                <w:rFonts w:eastAsia="Calibri"/>
                <w:sz w:val="28"/>
                <w:szCs w:val="28"/>
              </w:rPr>
              <w:t xml:space="preserve">полиэтиленовых труб ПЭ 100 </w:t>
            </w:r>
            <w:r w:rsidRPr="00B00B1B">
              <w:rPr>
                <w:rFonts w:eastAsia="Calibri"/>
                <w:sz w:val="28"/>
                <w:szCs w:val="28"/>
              </w:rPr>
              <w:t xml:space="preserve">SDR </w:t>
            </w:r>
            <w:r>
              <w:rPr>
                <w:rFonts w:eastAsia="Calibri"/>
                <w:sz w:val="28"/>
                <w:szCs w:val="28"/>
              </w:rPr>
              <w:t>21</w:t>
            </w:r>
            <w:r w:rsidR="007454B8">
              <w:rPr>
                <w:rFonts w:eastAsia="Calibri"/>
                <w:sz w:val="28"/>
                <w:szCs w:val="28"/>
              </w:rPr>
              <w:t xml:space="preserve"> </w:t>
            </w:r>
            <w:proofErr w:type="spellStart"/>
            <w:r>
              <w:rPr>
                <w:rFonts w:eastAsia="Calibri"/>
                <w:sz w:val="28"/>
                <w:szCs w:val="28"/>
              </w:rPr>
              <w:t>Дн</w:t>
            </w:r>
            <w:proofErr w:type="spellEnd"/>
            <w:r>
              <w:rPr>
                <w:rFonts w:eastAsia="Calibri"/>
                <w:sz w:val="28"/>
                <w:szCs w:val="28"/>
              </w:rPr>
              <w:t xml:space="preserve"> </w:t>
            </w:r>
            <w:r w:rsidRPr="00B00B1B">
              <w:rPr>
                <w:rFonts w:eastAsia="Calibri"/>
                <w:sz w:val="28"/>
                <w:szCs w:val="28"/>
              </w:rPr>
              <w:t xml:space="preserve">450мм. </w:t>
            </w:r>
            <w:proofErr w:type="spellStart"/>
            <w:proofErr w:type="gramStart"/>
            <w:r w:rsidRPr="00B00B1B">
              <w:rPr>
                <w:rFonts w:eastAsia="Calibri"/>
                <w:sz w:val="28"/>
                <w:szCs w:val="28"/>
              </w:rPr>
              <w:t>L</w:t>
            </w:r>
            <w:proofErr w:type="gramEnd"/>
            <w:r>
              <w:rPr>
                <w:rFonts w:eastAsia="Calibri"/>
                <w:sz w:val="28"/>
                <w:szCs w:val="28"/>
              </w:rPr>
              <w:t>общ.</w:t>
            </w:r>
            <w:r w:rsidRPr="00B00B1B">
              <w:rPr>
                <w:rFonts w:eastAsia="Calibri"/>
                <w:sz w:val="28"/>
                <w:szCs w:val="28"/>
              </w:rPr>
              <w:t>=</w:t>
            </w:r>
            <w:proofErr w:type="spellEnd"/>
            <w:r w:rsidRPr="00B00B1B">
              <w:rPr>
                <w:rFonts w:eastAsia="Calibri"/>
                <w:sz w:val="28"/>
                <w:szCs w:val="28"/>
              </w:rPr>
              <w:t xml:space="preserve"> </w:t>
            </w:r>
            <w:r>
              <w:rPr>
                <w:rFonts w:eastAsia="Calibri"/>
                <w:sz w:val="28"/>
                <w:szCs w:val="28"/>
              </w:rPr>
              <w:t>10110,9</w:t>
            </w:r>
            <w:r w:rsidRPr="00B00B1B">
              <w:rPr>
                <w:rFonts w:eastAsia="Calibri"/>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EE1156" w:rsidRDefault="006B77F4" w:rsidP="00F9530B">
            <w:pPr>
              <w:autoSpaceDE w:val="0"/>
              <w:autoSpaceDN w:val="0"/>
              <w:adjustRightInd w:val="0"/>
              <w:jc w:val="center"/>
              <w:rPr>
                <w:rFonts w:eastAsia="Calibri"/>
                <w:sz w:val="28"/>
                <w:szCs w:val="28"/>
              </w:rPr>
            </w:pPr>
            <w:r>
              <w:rPr>
                <w:rFonts w:eastAsia="Calibri"/>
                <w:sz w:val="28"/>
                <w:szCs w:val="28"/>
              </w:rPr>
              <w:t>121000,00</w:t>
            </w:r>
          </w:p>
        </w:tc>
        <w:tc>
          <w:tcPr>
            <w:tcW w:w="1134" w:type="dxa"/>
            <w:tcBorders>
              <w:top w:val="single" w:sz="4" w:space="0" w:color="auto"/>
              <w:left w:val="single" w:sz="4" w:space="0" w:color="auto"/>
              <w:bottom w:val="single" w:sz="4" w:space="0" w:color="auto"/>
              <w:right w:val="single" w:sz="4" w:space="0" w:color="auto"/>
            </w:tcBorders>
          </w:tcPr>
          <w:p w:rsidR="00EE1156" w:rsidRPr="00E021A5" w:rsidRDefault="006B77F4" w:rsidP="00EE1156">
            <w:pPr>
              <w:autoSpaceDE w:val="0"/>
              <w:autoSpaceDN w:val="0"/>
              <w:adjustRightInd w:val="0"/>
              <w:jc w:val="center"/>
              <w:rPr>
                <w:rFonts w:eastAsia="Calibri"/>
                <w:sz w:val="28"/>
                <w:szCs w:val="28"/>
              </w:rPr>
            </w:pPr>
            <w:r>
              <w:rPr>
                <w:rFonts w:eastAsia="Calibri"/>
                <w:sz w:val="28"/>
                <w:szCs w:val="28"/>
              </w:rPr>
              <w:t>2021</w:t>
            </w:r>
          </w:p>
        </w:tc>
        <w:tc>
          <w:tcPr>
            <w:tcW w:w="1843" w:type="dxa"/>
            <w:tcBorders>
              <w:top w:val="single" w:sz="4" w:space="0" w:color="auto"/>
              <w:left w:val="single" w:sz="4" w:space="0" w:color="auto"/>
              <w:bottom w:val="single" w:sz="4" w:space="0" w:color="auto"/>
              <w:right w:val="single" w:sz="4" w:space="0" w:color="auto"/>
            </w:tcBorders>
          </w:tcPr>
          <w:p w:rsidR="00EE1156" w:rsidRPr="00E021A5" w:rsidRDefault="006B77F4"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B77F4" w:rsidRPr="00FE3855" w:rsidTr="007454B8">
        <w:tc>
          <w:tcPr>
            <w:tcW w:w="709" w:type="dxa"/>
            <w:tcBorders>
              <w:top w:val="single" w:sz="4" w:space="0" w:color="auto"/>
              <w:left w:val="single" w:sz="4" w:space="0" w:color="auto"/>
              <w:bottom w:val="single" w:sz="4" w:space="0" w:color="auto"/>
              <w:right w:val="single" w:sz="4" w:space="0" w:color="auto"/>
            </w:tcBorders>
          </w:tcPr>
          <w:p w:rsidR="006B77F4" w:rsidRPr="00E021A5" w:rsidRDefault="006B77F4" w:rsidP="0078325F">
            <w:pPr>
              <w:autoSpaceDE w:val="0"/>
              <w:autoSpaceDN w:val="0"/>
              <w:adjustRightInd w:val="0"/>
              <w:jc w:val="center"/>
              <w:rPr>
                <w:rFonts w:eastAsia="Calibri"/>
                <w:sz w:val="28"/>
                <w:szCs w:val="28"/>
              </w:rPr>
            </w:pPr>
            <w:r>
              <w:rPr>
                <w:rFonts w:eastAsia="Calibri"/>
                <w:sz w:val="28"/>
                <w:szCs w:val="28"/>
              </w:rPr>
              <w:t>29.6</w:t>
            </w:r>
          </w:p>
        </w:tc>
        <w:tc>
          <w:tcPr>
            <w:tcW w:w="2410" w:type="dxa"/>
            <w:tcBorders>
              <w:top w:val="single" w:sz="4" w:space="0" w:color="auto"/>
              <w:left w:val="single" w:sz="4" w:space="0" w:color="auto"/>
              <w:bottom w:val="single" w:sz="4" w:space="0" w:color="auto"/>
              <w:right w:val="single" w:sz="4" w:space="0" w:color="auto"/>
            </w:tcBorders>
          </w:tcPr>
          <w:p w:rsidR="006B77F4" w:rsidRPr="00E021A5" w:rsidRDefault="006B77F4" w:rsidP="0078325F">
            <w:pPr>
              <w:autoSpaceDE w:val="0"/>
              <w:autoSpaceDN w:val="0"/>
              <w:adjustRightInd w:val="0"/>
              <w:rPr>
                <w:bCs/>
                <w:sz w:val="28"/>
                <w:szCs w:val="28"/>
              </w:rPr>
            </w:pPr>
            <w:r>
              <w:rPr>
                <w:bCs/>
                <w:sz w:val="28"/>
                <w:szCs w:val="28"/>
              </w:rPr>
              <w:t xml:space="preserve">Реконструкция участка магистрального водовода </w:t>
            </w:r>
            <w:proofErr w:type="spellStart"/>
            <w:r>
              <w:rPr>
                <w:bCs/>
                <w:sz w:val="28"/>
                <w:szCs w:val="28"/>
              </w:rPr>
              <w:t>Ду</w:t>
            </w:r>
            <w:proofErr w:type="spellEnd"/>
            <w:r>
              <w:rPr>
                <w:bCs/>
                <w:sz w:val="28"/>
                <w:szCs w:val="28"/>
              </w:rPr>
              <w:t xml:space="preserve"> 2х500мм по мостовому переходу через р. Ока</w:t>
            </w:r>
          </w:p>
        </w:tc>
        <w:tc>
          <w:tcPr>
            <w:tcW w:w="2551" w:type="dxa"/>
            <w:tcBorders>
              <w:top w:val="single" w:sz="4" w:space="0" w:color="auto"/>
              <w:left w:val="single" w:sz="4" w:space="0" w:color="auto"/>
              <w:bottom w:val="single" w:sz="4" w:space="0" w:color="auto"/>
              <w:right w:val="single" w:sz="4" w:space="0" w:color="auto"/>
            </w:tcBorders>
          </w:tcPr>
          <w:p w:rsidR="006B77F4" w:rsidRPr="00B00B1B" w:rsidRDefault="006B77F4" w:rsidP="006B77F4">
            <w:pPr>
              <w:autoSpaceDE w:val="0"/>
              <w:autoSpaceDN w:val="0"/>
              <w:adjustRightInd w:val="0"/>
              <w:rPr>
                <w:rFonts w:eastAsia="Calibri"/>
                <w:sz w:val="28"/>
                <w:szCs w:val="28"/>
              </w:rPr>
            </w:pPr>
            <w:r>
              <w:rPr>
                <w:rFonts w:eastAsia="Calibri"/>
                <w:sz w:val="28"/>
                <w:szCs w:val="28"/>
              </w:rPr>
              <w:t>Надземный участок по ж/</w:t>
            </w:r>
            <w:proofErr w:type="spellStart"/>
            <w:r>
              <w:rPr>
                <w:rFonts w:eastAsia="Calibri"/>
                <w:sz w:val="28"/>
                <w:szCs w:val="28"/>
              </w:rPr>
              <w:t>д</w:t>
            </w:r>
            <w:proofErr w:type="spellEnd"/>
            <w:r>
              <w:rPr>
                <w:rFonts w:eastAsia="Calibri"/>
                <w:sz w:val="28"/>
                <w:szCs w:val="28"/>
              </w:rPr>
              <w:t xml:space="preserve"> мосту </w:t>
            </w:r>
            <w:proofErr w:type="gramStart"/>
            <w:r w:rsidRPr="00B00B1B">
              <w:rPr>
                <w:rFonts w:eastAsia="Calibri"/>
                <w:sz w:val="28"/>
                <w:szCs w:val="28"/>
              </w:rPr>
              <w:t>с</w:t>
            </w:r>
            <w:proofErr w:type="gramEnd"/>
            <w:r w:rsidRPr="00B00B1B">
              <w:rPr>
                <w:rFonts w:eastAsia="Calibri"/>
                <w:sz w:val="28"/>
                <w:szCs w:val="28"/>
              </w:rPr>
              <w:t xml:space="preserve"> </w:t>
            </w:r>
          </w:p>
          <w:p w:rsidR="006B77F4" w:rsidRPr="00B00B1B" w:rsidRDefault="006B77F4" w:rsidP="006B77F4">
            <w:pPr>
              <w:autoSpaceDE w:val="0"/>
              <w:autoSpaceDN w:val="0"/>
              <w:adjustRightInd w:val="0"/>
              <w:rPr>
                <w:rFonts w:eastAsia="Calibri"/>
                <w:sz w:val="28"/>
                <w:szCs w:val="28"/>
              </w:rPr>
            </w:pPr>
            <w:r w:rsidRPr="00B00B1B">
              <w:rPr>
                <w:rFonts w:eastAsia="Calibri"/>
                <w:sz w:val="28"/>
                <w:szCs w:val="28"/>
              </w:rPr>
              <w:t xml:space="preserve">применением </w:t>
            </w:r>
          </w:p>
          <w:p w:rsidR="006B77F4" w:rsidRPr="00B00B1B" w:rsidRDefault="006B77F4" w:rsidP="006B77F4">
            <w:pPr>
              <w:autoSpaceDE w:val="0"/>
              <w:autoSpaceDN w:val="0"/>
              <w:adjustRightInd w:val="0"/>
              <w:rPr>
                <w:rFonts w:eastAsia="Calibri"/>
                <w:sz w:val="28"/>
                <w:szCs w:val="28"/>
              </w:rPr>
            </w:pPr>
            <w:r>
              <w:rPr>
                <w:rFonts w:eastAsia="Calibri"/>
                <w:sz w:val="28"/>
                <w:szCs w:val="28"/>
              </w:rPr>
              <w:t xml:space="preserve">стальных труб Ду426х7,0мм </w:t>
            </w:r>
          </w:p>
          <w:p w:rsidR="006B77F4" w:rsidRDefault="006B77F4" w:rsidP="006B77F4">
            <w:pPr>
              <w:autoSpaceDE w:val="0"/>
              <w:autoSpaceDN w:val="0"/>
              <w:adjustRightInd w:val="0"/>
              <w:rPr>
                <w:rFonts w:eastAsia="Calibri"/>
                <w:sz w:val="28"/>
                <w:szCs w:val="28"/>
              </w:rPr>
            </w:pPr>
            <w:r w:rsidRPr="00E021A5">
              <w:rPr>
                <w:rFonts w:eastAsia="Calibri"/>
                <w:sz w:val="28"/>
                <w:szCs w:val="28"/>
                <w:lang w:val="en-US"/>
              </w:rPr>
              <w:t>L</w:t>
            </w:r>
            <w:r w:rsidRPr="00E021A5">
              <w:rPr>
                <w:rFonts w:eastAsia="Calibri"/>
                <w:sz w:val="28"/>
                <w:szCs w:val="28"/>
              </w:rPr>
              <w:t>=2</w:t>
            </w:r>
            <w:r>
              <w:rPr>
                <w:rFonts w:eastAsia="Calibri"/>
                <w:sz w:val="28"/>
                <w:szCs w:val="28"/>
              </w:rPr>
              <w:t>х503</w:t>
            </w:r>
            <w:r w:rsidRPr="00E021A5">
              <w:rPr>
                <w:rFonts w:eastAsia="Calibri"/>
                <w:sz w:val="28"/>
                <w:szCs w:val="28"/>
              </w:rPr>
              <w:t>м</w:t>
            </w:r>
            <w:r>
              <w:rPr>
                <w:rFonts w:eastAsia="Calibri"/>
                <w:sz w:val="28"/>
                <w:szCs w:val="28"/>
              </w:rPr>
              <w:t>.</w:t>
            </w:r>
          </w:p>
          <w:p w:rsidR="006B77F4" w:rsidRPr="00E021A5" w:rsidRDefault="006B77F4" w:rsidP="0078325F">
            <w:pPr>
              <w:autoSpaceDE w:val="0"/>
              <w:autoSpaceDN w:val="0"/>
              <w:adjustRightInd w:val="0"/>
              <w:rPr>
                <w:rFonts w:eastAsia="Calibri"/>
                <w:sz w:val="28"/>
                <w:szCs w:val="28"/>
              </w:rPr>
            </w:pPr>
            <w:r>
              <w:rPr>
                <w:rFonts w:eastAsia="Calibri"/>
                <w:sz w:val="28"/>
                <w:szCs w:val="28"/>
              </w:rPr>
              <w:t xml:space="preserve">Подземный участок  труб </w:t>
            </w:r>
            <w:proofErr w:type="gramStart"/>
            <w:r>
              <w:rPr>
                <w:rFonts w:eastAsia="Calibri"/>
                <w:sz w:val="28"/>
                <w:szCs w:val="28"/>
              </w:rPr>
              <w:t>П</w:t>
            </w:r>
            <w:proofErr w:type="gramEnd"/>
            <w:r>
              <w:rPr>
                <w:rFonts w:eastAsia="Calibri"/>
                <w:sz w:val="28"/>
                <w:szCs w:val="28"/>
              </w:rPr>
              <w:t xml:space="preserve"> Э 100 </w:t>
            </w:r>
            <w:r w:rsidRPr="00B00B1B">
              <w:rPr>
                <w:rFonts w:eastAsia="Calibri"/>
                <w:sz w:val="28"/>
                <w:szCs w:val="28"/>
              </w:rPr>
              <w:t xml:space="preserve">SDR </w:t>
            </w:r>
            <w:r>
              <w:rPr>
                <w:rFonts w:eastAsia="Calibri"/>
                <w:sz w:val="28"/>
                <w:szCs w:val="28"/>
              </w:rPr>
              <w:t xml:space="preserve">17 </w:t>
            </w:r>
            <w:proofErr w:type="spellStart"/>
            <w:r>
              <w:rPr>
                <w:rFonts w:eastAsia="Calibri"/>
                <w:sz w:val="28"/>
                <w:szCs w:val="28"/>
              </w:rPr>
              <w:t>Дн</w:t>
            </w:r>
            <w:proofErr w:type="spellEnd"/>
            <w:r>
              <w:rPr>
                <w:rFonts w:eastAsia="Calibri"/>
                <w:sz w:val="28"/>
                <w:szCs w:val="28"/>
              </w:rPr>
              <w:t xml:space="preserve"> 450мм, </w:t>
            </w:r>
            <w:r w:rsidRPr="00E021A5">
              <w:rPr>
                <w:rFonts w:eastAsia="Calibri"/>
                <w:sz w:val="28"/>
                <w:szCs w:val="28"/>
                <w:lang w:val="en-US"/>
              </w:rPr>
              <w:t>L</w:t>
            </w:r>
            <w:r w:rsidRPr="00E021A5">
              <w:rPr>
                <w:rFonts w:eastAsia="Calibri"/>
                <w:sz w:val="28"/>
                <w:szCs w:val="28"/>
              </w:rPr>
              <w:t>=2</w:t>
            </w:r>
            <w:r>
              <w:rPr>
                <w:rFonts w:eastAsia="Calibri"/>
                <w:sz w:val="28"/>
                <w:szCs w:val="28"/>
              </w:rPr>
              <w:t>х503</w:t>
            </w:r>
            <w:r w:rsidRPr="00E021A5">
              <w:rPr>
                <w:rFonts w:eastAsia="Calibri"/>
                <w:sz w:val="28"/>
                <w:szCs w:val="28"/>
              </w:rPr>
              <w:t>м</w:t>
            </w:r>
            <w:r>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B77F4" w:rsidRDefault="006B77F4" w:rsidP="0078325F">
            <w:pPr>
              <w:autoSpaceDE w:val="0"/>
              <w:autoSpaceDN w:val="0"/>
              <w:adjustRightInd w:val="0"/>
              <w:jc w:val="center"/>
              <w:rPr>
                <w:rFonts w:eastAsia="Calibri"/>
                <w:sz w:val="28"/>
                <w:szCs w:val="28"/>
              </w:rPr>
            </w:pPr>
            <w:r>
              <w:rPr>
                <w:rFonts w:eastAsia="Calibri"/>
                <w:sz w:val="28"/>
                <w:szCs w:val="28"/>
              </w:rPr>
              <w:t>15000,00</w:t>
            </w:r>
          </w:p>
        </w:tc>
        <w:tc>
          <w:tcPr>
            <w:tcW w:w="1134" w:type="dxa"/>
            <w:tcBorders>
              <w:top w:val="single" w:sz="4" w:space="0" w:color="auto"/>
              <w:left w:val="single" w:sz="4" w:space="0" w:color="auto"/>
              <w:bottom w:val="single" w:sz="4" w:space="0" w:color="auto"/>
              <w:right w:val="single" w:sz="4" w:space="0" w:color="auto"/>
            </w:tcBorders>
          </w:tcPr>
          <w:p w:rsidR="006B77F4" w:rsidRPr="00E021A5" w:rsidRDefault="006B77F4" w:rsidP="0078325F">
            <w:pPr>
              <w:autoSpaceDE w:val="0"/>
              <w:autoSpaceDN w:val="0"/>
              <w:adjustRightInd w:val="0"/>
              <w:jc w:val="center"/>
              <w:rPr>
                <w:rFonts w:eastAsia="Calibri"/>
                <w:sz w:val="28"/>
                <w:szCs w:val="28"/>
              </w:rPr>
            </w:pPr>
            <w:r>
              <w:rPr>
                <w:rFonts w:eastAsia="Calibri"/>
                <w:sz w:val="28"/>
                <w:szCs w:val="28"/>
              </w:rPr>
              <w:t>2021</w:t>
            </w:r>
          </w:p>
        </w:tc>
        <w:tc>
          <w:tcPr>
            <w:tcW w:w="1843" w:type="dxa"/>
            <w:tcBorders>
              <w:top w:val="single" w:sz="4" w:space="0" w:color="auto"/>
              <w:left w:val="single" w:sz="4" w:space="0" w:color="auto"/>
              <w:bottom w:val="single" w:sz="4" w:space="0" w:color="auto"/>
              <w:right w:val="single" w:sz="4" w:space="0" w:color="auto"/>
            </w:tcBorders>
          </w:tcPr>
          <w:p w:rsidR="006B77F4" w:rsidRPr="00E021A5" w:rsidRDefault="006B77F4" w:rsidP="0078325F">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E46D01" w:rsidRPr="00E021A5" w:rsidRDefault="0028065D" w:rsidP="00E46D01">
      <w:pPr>
        <w:autoSpaceDE w:val="0"/>
        <w:autoSpaceDN w:val="0"/>
        <w:adjustRightInd w:val="0"/>
        <w:ind w:firstLine="540"/>
        <w:jc w:val="both"/>
        <w:rPr>
          <w:color w:val="000000"/>
          <w:sz w:val="28"/>
          <w:szCs w:val="28"/>
        </w:rPr>
      </w:pPr>
      <w:r>
        <w:rPr>
          <w:color w:val="000000"/>
          <w:sz w:val="28"/>
          <w:szCs w:val="28"/>
        </w:rPr>
        <w:t>1.2.</w:t>
      </w:r>
      <w:r w:rsidRPr="0028065D">
        <w:rPr>
          <w:color w:val="000000"/>
          <w:sz w:val="28"/>
          <w:szCs w:val="28"/>
        </w:rPr>
        <w:t xml:space="preserve"> </w:t>
      </w:r>
      <w:r w:rsidR="00E46D01" w:rsidRPr="00E021A5">
        <w:rPr>
          <w:color w:val="000000"/>
          <w:sz w:val="28"/>
          <w:szCs w:val="28"/>
        </w:rPr>
        <w:t xml:space="preserve">Таблицу «Мероприятия по строительству и модернизации систем водоснабжения и водоотведения» </w:t>
      </w:r>
      <w:r w:rsidR="00E46D01">
        <w:rPr>
          <w:color w:val="000000"/>
          <w:sz w:val="28"/>
          <w:szCs w:val="28"/>
        </w:rPr>
        <w:t>приложения</w:t>
      </w:r>
      <w:r w:rsidR="00E46D01" w:rsidRPr="00E021A5">
        <w:rPr>
          <w:color w:val="000000"/>
          <w:sz w:val="28"/>
          <w:szCs w:val="28"/>
        </w:rPr>
        <w:t xml:space="preserve"> </w:t>
      </w:r>
      <w:r w:rsidR="00E46D01">
        <w:rPr>
          <w:color w:val="000000"/>
          <w:sz w:val="28"/>
          <w:szCs w:val="28"/>
        </w:rPr>
        <w:t>1</w:t>
      </w:r>
      <w:r w:rsidR="00E46D01" w:rsidRPr="00E021A5">
        <w:rPr>
          <w:color w:val="000000"/>
          <w:sz w:val="28"/>
          <w:szCs w:val="28"/>
        </w:rPr>
        <w:t xml:space="preserve"> к программе дополнить пункт</w:t>
      </w:r>
      <w:r w:rsidR="00E46D01">
        <w:rPr>
          <w:color w:val="000000"/>
          <w:sz w:val="28"/>
          <w:szCs w:val="28"/>
        </w:rPr>
        <w:t>ами</w:t>
      </w:r>
      <w:r w:rsidR="00E46D01" w:rsidRPr="00E021A5">
        <w:rPr>
          <w:color w:val="000000"/>
          <w:sz w:val="28"/>
          <w:szCs w:val="28"/>
        </w:rPr>
        <w:t xml:space="preserve"> </w:t>
      </w:r>
      <w:r w:rsidR="006B77F4">
        <w:rPr>
          <w:color w:val="000000"/>
          <w:sz w:val="28"/>
          <w:szCs w:val="28"/>
        </w:rPr>
        <w:t xml:space="preserve">29.8, 29.9, </w:t>
      </w:r>
      <w:r w:rsidR="00E46D01">
        <w:rPr>
          <w:color w:val="000000"/>
          <w:sz w:val="28"/>
          <w:szCs w:val="28"/>
        </w:rPr>
        <w:t>55, 56</w:t>
      </w:r>
      <w:r w:rsidR="00BE4912">
        <w:rPr>
          <w:color w:val="000000"/>
          <w:sz w:val="28"/>
          <w:szCs w:val="28"/>
        </w:rPr>
        <w:t>,</w:t>
      </w:r>
      <w:r w:rsidR="00E46D01" w:rsidRPr="00E021A5">
        <w:rPr>
          <w:color w:val="000000"/>
          <w:sz w:val="28"/>
          <w:szCs w:val="28"/>
        </w:rPr>
        <w:t xml:space="preserve"> следующего содержания:</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6B77F4" w:rsidRPr="00E021A5" w:rsidTr="007454B8">
        <w:trPr>
          <w:trHeight w:val="2726"/>
        </w:trPr>
        <w:tc>
          <w:tcPr>
            <w:tcW w:w="709" w:type="dxa"/>
          </w:tcPr>
          <w:p w:rsidR="006B77F4" w:rsidRDefault="006B77F4" w:rsidP="003B2CD2">
            <w:pPr>
              <w:autoSpaceDE w:val="0"/>
              <w:autoSpaceDN w:val="0"/>
              <w:adjustRightInd w:val="0"/>
              <w:jc w:val="center"/>
              <w:rPr>
                <w:rFonts w:eastAsia="Calibri"/>
                <w:sz w:val="28"/>
                <w:szCs w:val="28"/>
              </w:rPr>
            </w:pPr>
            <w:r>
              <w:rPr>
                <w:rFonts w:eastAsia="Calibri"/>
                <w:sz w:val="28"/>
                <w:szCs w:val="28"/>
              </w:rPr>
              <w:lastRenderedPageBreak/>
              <w:t>29.8</w:t>
            </w:r>
          </w:p>
        </w:tc>
        <w:tc>
          <w:tcPr>
            <w:tcW w:w="2410" w:type="dxa"/>
          </w:tcPr>
          <w:p w:rsidR="006B77F4" w:rsidRDefault="006B77F4" w:rsidP="007454B8">
            <w:pPr>
              <w:autoSpaceDE w:val="0"/>
              <w:autoSpaceDN w:val="0"/>
              <w:adjustRightInd w:val="0"/>
              <w:rPr>
                <w:bCs/>
                <w:sz w:val="28"/>
                <w:szCs w:val="28"/>
              </w:rPr>
            </w:pPr>
            <w:r>
              <w:rPr>
                <w:bCs/>
                <w:sz w:val="28"/>
                <w:szCs w:val="28"/>
              </w:rPr>
              <w:t xml:space="preserve">Капитальный ремонт сетей водопровода в </w:t>
            </w:r>
            <w:proofErr w:type="spellStart"/>
            <w:r>
              <w:rPr>
                <w:bCs/>
                <w:sz w:val="28"/>
                <w:szCs w:val="28"/>
              </w:rPr>
              <w:t>мкр</w:t>
            </w:r>
            <w:proofErr w:type="spellEnd"/>
            <w:r>
              <w:rPr>
                <w:bCs/>
                <w:sz w:val="28"/>
                <w:szCs w:val="28"/>
              </w:rPr>
              <w:t xml:space="preserve">. </w:t>
            </w:r>
            <w:proofErr w:type="gramStart"/>
            <w:r>
              <w:rPr>
                <w:bCs/>
                <w:sz w:val="28"/>
                <w:szCs w:val="28"/>
              </w:rPr>
              <w:t>Южный</w:t>
            </w:r>
            <w:proofErr w:type="gramEnd"/>
            <w:r w:rsidR="004C6CE7">
              <w:rPr>
                <w:bCs/>
                <w:sz w:val="28"/>
                <w:szCs w:val="28"/>
              </w:rPr>
              <w:t xml:space="preserve"> города Саянска</w:t>
            </w:r>
          </w:p>
        </w:tc>
        <w:tc>
          <w:tcPr>
            <w:tcW w:w="2551" w:type="dxa"/>
          </w:tcPr>
          <w:p w:rsidR="006B77F4" w:rsidRPr="007B29C4" w:rsidRDefault="006B77F4" w:rsidP="003B2CD2">
            <w:pPr>
              <w:autoSpaceDE w:val="0"/>
              <w:autoSpaceDN w:val="0"/>
              <w:adjustRightInd w:val="0"/>
              <w:rPr>
                <w:rFonts w:eastAsia="Calibri"/>
                <w:sz w:val="28"/>
                <w:szCs w:val="28"/>
              </w:rPr>
            </w:pPr>
            <w:r w:rsidRPr="007B29C4">
              <w:rPr>
                <w:rFonts w:eastAsia="Calibri"/>
                <w:sz w:val="28"/>
                <w:szCs w:val="28"/>
              </w:rPr>
              <w:t xml:space="preserve">Замена участка </w:t>
            </w:r>
          </w:p>
          <w:p w:rsidR="006B77F4" w:rsidRPr="007B29C4" w:rsidRDefault="006B77F4" w:rsidP="003B2CD2">
            <w:pPr>
              <w:autoSpaceDE w:val="0"/>
              <w:autoSpaceDN w:val="0"/>
              <w:adjustRightInd w:val="0"/>
              <w:rPr>
                <w:rFonts w:eastAsia="Calibri"/>
                <w:sz w:val="28"/>
                <w:szCs w:val="28"/>
              </w:rPr>
            </w:pPr>
            <w:r w:rsidRPr="007B29C4">
              <w:rPr>
                <w:rFonts w:eastAsia="Calibri"/>
                <w:sz w:val="28"/>
                <w:szCs w:val="28"/>
              </w:rPr>
              <w:t xml:space="preserve">водовода </w:t>
            </w:r>
            <w:proofErr w:type="spellStart"/>
            <w:r w:rsidRPr="007B29C4">
              <w:rPr>
                <w:rFonts w:eastAsia="Calibri"/>
                <w:sz w:val="28"/>
                <w:szCs w:val="28"/>
              </w:rPr>
              <w:t>Ду</w:t>
            </w:r>
            <w:proofErr w:type="spellEnd"/>
            <w:r w:rsidRPr="007B29C4">
              <w:rPr>
                <w:rFonts w:eastAsia="Calibri"/>
                <w:sz w:val="28"/>
                <w:szCs w:val="28"/>
              </w:rPr>
              <w:t xml:space="preserve"> 500мм,100мм и 50мм </w:t>
            </w:r>
            <w:proofErr w:type="gramStart"/>
            <w:r w:rsidRPr="007B29C4">
              <w:rPr>
                <w:rFonts w:eastAsia="Calibri"/>
                <w:sz w:val="28"/>
                <w:szCs w:val="28"/>
              </w:rPr>
              <w:t>с</w:t>
            </w:r>
            <w:proofErr w:type="gramEnd"/>
            <w:r w:rsidRPr="007B29C4">
              <w:rPr>
                <w:rFonts w:eastAsia="Calibri"/>
                <w:sz w:val="28"/>
                <w:szCs w:val="28"/>
              </w:rPr>
              <w:t xml:space="preserve"> </w:t>
            </w:r>
          </w:p>
          <w:p w:rsidR="006B77F4" w:rsidRPr="007B29C4" w:rsidRDefault="006B77F4" w:rsidP="003B2CD2">
            <w:pPr>
              <w:autoSpaceDE w:val="0"/>
              <w:autoSpaceDN w:val="0"/>
              <w:adjustRightInd w:val="0"/>
              <w:rPr>
                <w:rFonts w:eastAsia="Calibri"/>
                <w:sz w:val="28"/>
                <w:szCs w:val="28"/>
              </w:rPr>
            </w:pPr>
            <w:r w:rsidRPr="007B29C4">
              <w:rPr>
                <w:rFonts w:eastAsia="Calibri"/>
                <w:sz w:val="28"/>
                <w:szCs w:val="28"/>
              </w:rPr>
              <w:t xml:space="preserve">применением </w:t>
            </w:r>
          </w:p>
          <w:p w:rsidR="006B77F4" w:rsidRDefault="006B77F4" w:rsidP="003B2CD2">
            <w:pPr>
              <w:autoSpaceDE w:val="0"/>
              <w:autoSpaceDN w:val="0"/>
              <w:adjustRightInd w:val="0"/>
              <w:rPr>
                <w:rFonts w:eastAsia="Calibri"/>
                <w:sz w:val="28"/>
                <w:szCs w:val="28"/>
              </w:rPr>
            </w:pPr>
            <w:r w:rsidRPr="007B29C4">
              <w:rPr>
                <w:rFonts w:eastAsia="Calibri"/>
                <w:sz w:val="28"/>
                <w:szCs w:val="28"/>
              </w:rPr>
              <w:t>полиэтиленов</w:t>
            </w:r>
            <w:r>
              <w:rPr>
                <w:rFonts w:eastAsia="Calibri"/>
                <w:sz w:val="28"/>
                <w:szCs w:val="28"/>
              </w:rPr>
              <w:t>ых труб П</w:t>
            </w:r>
            <w:r w:rsidRPr="007B29C4">
              <w:rPr>
                <w:rFonts w:eastAsia="Calibri"/>
                <w:sz w:val="28"/>
                <w:szCs w:val="28"/>
              </w:rPr>
              <w:t xml:space="preserve">Э 100 SDR17 450х26,7мм L=2х258 м, </w:t>
            </w:r>
            <w:r w:rsidRPr="007B29C4">
              <w:rPr>
                <w:sz w:val="28"/>
                <w:szCs w:val="28"/>
              </w:rPr>
              <w:t xml:space="preserve">ПЭ100 SDR17 </w:t>
            </w:r>
            <w:r w:rsidRPr="007B29C4">
              <w:rPr>
                <w:rFonts w:ascii="Cambria Math" w:hAnsi="Cambria Math" w:cs="Cambria Math"/>
                <w:sz w:val="28"/>
                <w:szCs w:val="28"/>
              </w:rPr>
              <w:t>∅</w:t>
            </w:r>
            <w:r>
              <w:rPr>
                <w:sz w:val="28"/>
                <w:szCs w:val="28"/>
              </w:rPr>
              <w:t>110х6,6</w:t>
            </w:r>
            <w:r w:rsidRPr="007B29C4">
              <w:rPr>
                <w:sz w:val="28"/>
                <w:szCs w:val="28"/>
              </w:rPr>
              <w:t xml:space="preserve">мм </w:t>
            </w:r>
            <w:r w:rsidRPr="007B29C4">
              <w:rPr>
                <w:rFonts w:eastAsia="Calibri"/>
                <w:sz w:val="28"/>
                <w:szCs w:val="28"/>
              </w:rPr>
              <w:t>L=</w:t>
            </w:r>
            <w:r w:rsidRPr="007B29C4">
              <w:rPr>
                <w:sz w:val="28"/>
                <w:szCs w:val="28"/>
              </w:rPr>
              <w:t>2742,0 м</w:t>
            </w:r>
            <w:r>
              <w:rPr>
                <w:sz w:val="28"/>
                <w:szCs w:val="28"/>
              </w:rPr>
              <w:t>,</w:t>
            </w:r>
            <w:r w:rsidRPr="007B29C4">
              <w:rPr>
                <w:sz w:val="28"/>
                <w:szCs w:val="28"/>
              </w:rPr>
              <w:t xml:space="preserve"> ПЭ100 SDR17 </w:t>
            </w:r>
            <w:r w:rsidRPr="007B29C4">
              <w:rPr>
                <w:rFonts w:ascii="Cambria Math" w:hAnsi="Cambria Math" w:cs="Cambria Math"/>
                <w:sz w:val="28"/>
                <w:szCs w:val="28"/>
              </w:rPr>
              <w:t>∅</w:t>
            </w:r>
            <w:r w:rsidRPr="007B29C4">
              <w:rPr>
                <w:sz w:val="28"/>
                <w:szCs w:val="28"/>
              </w:rPr>
              <w:t xml:space="preserve">50х3,0 мм </w:t>
            </w:r>
            <w:r w:rsidRPr="007B29C4">
              <w:rPr>
                <w:rFonts w:eastAsia="Calibri"/>
                <w:sz w:val="28"/>
                <w:szCs w:val="28"/>
              </w:rPr>
              <w:t>L=</w:t>
            </w:r>
            <w:r w:rsidRPr="007B29C4">
              <w:rPr>
                <w:sz w:val="28"/>
                <w:szCs w:val="28"/>
              </w:rPr>
              <w:t>1165,0 м</w:t>
            </w:r>
            <w:r>
              <w:rPr>
                <w:sz w:val="28"/>
                <w:szCs w:val="28"/>
              </w:rPr>
              <w:t>.</w:t>
            </w:r>
          </w:p>
        </w:tc>
        <w:tc>
          <w:tcPr>
            <w:tcW w:w="1418" w:type="dxa"/>
          </w:tcPr>
          <w:p w:rsidR="006B77F4" w:rsidRDefault="006B77F4" w:rsidP="003B2CD2">
            <w:pPr>
              <w:autoSpaceDE w:val="0"/>
              <w:autoSpaceDN w:val="0"/>
              <w:adjustRightInd w:val="0"/>
              <w:jc w:val="center"/>
              <w:rPr>
                <w:rFonts w:eastAsia="Calibri"/>
                <w:sz w:val="28"/>
                <w:szCs w:val="28"/>
              </w:rPr>
            </w:pPr>
            <w:r>
              <w:rPr>
                <w:rFonts w:eastAsia="Calibri"/>
                <w:sz w:val="28"/>
                <w:szCs w:val="28"/>
              </w:rPr>
              <w:t>46912,57</w:t>
            </w:r>
          </w:p>
        </w:tc>
        <w:tc>
          <w:tcPr>
            <w:tcW w:w="1134" w:type="dxa"/>
            <w:shd w:val="clear" w:color="auto" w:fill="auto"/>
          </w:tcPr>
          <w:p w:rsidR="006B77F4" w:rsidRDefault="006B77F4" w:rsidP="003B2CD2">
            <w:pPr>
              <w:autoSpaceDE w:val="0"/>
              <w:autoSpaceDN w:val="0"/>
              <w:adjustRightInd w:val="0"/>
              <w:jc w:val="center"/>
              <w:rPr>
                <w:rFonts w:eastAsia="Calibri"/>
                <w:sz w:val="28"/>
                <w:szCs w:val="28"/>
              </w:rPr>
            </w:pPr>
            <w:r>
              <w:rPr>
                <w:rFonts w:eastAsia="Calibri"/>
                <w:sz w:val="28"/>
                <w:szCs w:val="28"/>
              </w:rPr>
              <w:t>2021</w:t>
            </w:r>
          </w:p>
        </w:tc>
        <w:tc>
          <w:tcPr>
            <w:tcW w:w="1843" w:type="dxa"/>
          </w:tcPr>
          <w:p w:rsidR="006B77F4" w:rsidRPr="00E021A5" w:rsidRDefault="006B77F4" w:rsidP="003B2CD2">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B77F4" w:rsidRPr="00E021A5" w:rsidTr="007454B8">
        <w:trPr>
          <w:trHeight w:val="2726"/>
        </w:trPr>
        <w:tc>
          <w:tcPr>
            <w:tcW w:w="709" w:type="dxa"/>
          </w:tcPr>
          <w:p w:rsidR="006B77F4" w:rsidRDefault="006B77F4" w:rsidP="003B2CD2">
            <w:pPr>
              <w:autoSpaceDE w:val="0"/>
              <w:autoSpaceDN w:val="0"/>
              <w:adjustRightInd w:val="0"/>
              <w:jc w:val="center"/>
              <w:rPr>
                <w:rFonts w:eastAsia="Calibri"/>
                <w:sz w:val="28"/>
                <w:szCs w:val="28"/>
              </w:rPr>
            </w:pPr>
            <w:r>
              <w:rPr>
                <w:rFonts w:eastAsia="Calibri"/>
                <w:sz w:val="28"/>
                <w:szCs w:val="28"/>
              </w:rPr>
              <w:t>29.9</w:t>
            </w:r>
          </w:p>
        </w:tc>
        <w:tc>
          <w:tcPr>
            <w:tcW w:w="2410" w:type="dxa"/>
          </w:tcPr>
          <w:p w:rsidR="006B77F4" w:rsidRDefault="006B77F4" w:rsidP="003B2CD2">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551" w:type="dxa"/>
          </w:tcPr>
          <w:p w:rsidR="006B77F4" w:rsidRPr="007B29C4" w:rsidRDefault="006B77F4" w:rsidP="003B2CD2">
            <w:pPr>
              <w:autoSpaceDE w:val="0"/>
              <w:autoSpaceDN w:val="0"/>
              <w:adjustRightInd w:val="0"/>
              <w:rPr>
                <w:rFonts w:eastAsia="Calibri"/>
                <w:sz w:val="28"/>
                <w:szCs w:val="28"/>
              </w:rPr>
            </w:pPr>
            <w:r w:rsidRPr="007B29C4">
              <w:rPr>
                <w:rFonts w:eastAsia="Calibri"/>
                <w:sz w:val="28"/>
                <w:szCs w:val="28"/>
              </w:rPr>
              <w:t xml:space="preserve">Замена участка </w:t>
            </w:r>
          </w:p>
          <w:p w:rsidR="006B77F4" w:rsidRPr="007B29C4" w:rsidRDefault="006B77F4" w:rsidP="003B2CD2">
            <w:pPr>
              <w:autoSpaceDE w:val="0"/>
              <w:autoSpaceDN w:val="0"/>
              <w:adjustRightInd w:val="0"/>
              <w:rPr>
                <w:rFonts w:eastAsia="Calibri"/>
                <w:sz w:val="28"/>
                <w:szCs w:val="28"/>
              </w:rPr>
            </w:pPr>
            <w:r>
              <w:rPr>
                <w:rFonts w:eastAsia="Calibri"/>
                <w:sz w:val="28"/>
                <w:szCs w:val="28"/>
              </w:rPr>
              <w:t>в</w:t>
            </w:r>
            <w:r w:rsidRPr="007B29C4">
              <w:rPr>
                <w:rFonts w:eastAsia="Calibri"/>
                <w:sz w:val="28"/>
                <w:szCs w:val="28"/>
              </w:rPr>
              <w:t>одовода</w:t>
            </w:r>
            <w:r>
              <w:rPr>
                <w:rFonts w:eastAsia="Calibri"/>
                <w:sz w:val="28"/>
                <w:szCs w:val="28"/>
              </w:rPr>
              <w:t xml:space="preserve"> </w:t>
            </w:r>
            <w:proofErr w:type="gramStart"/>
            <w:r w:rsidRPr="007B29C4">
              <w:rPr>
                <w:rFonts w:eastAsia="Calibri"/>
                <w:sz w:val="28"/>
                <w:szCs w:val="28"/>
              </w:rPr>
              <w:t>с</w:t>
            </w:r>
            <w:proofErr w:type="gramEnd"/>
            <w:r w:rsidRPr="007B29C4">
              <w:rPr>
                <w:rFonts w:eastAsia="Calibri"/>
                <w:sz w:val="28"/>
                <w:szCs w:val="28"/>
              </w:rPr>
              <w:t xml:space="preserve"> </w:t>
            </w:r>
          </w:p>
          <w:p w:rsidR="006B77F4" w:rsidRPr="007B29C4" w:rsidRDefault="006B77F4" w:rsidP="003B2CD2">
            <w:pPr>
              <w:autoSpaceDE w:val="0"/>
              <w:autoSpaceDN w:val="0"/>
              <w:adjustRightInd w:val="0"/>
              <w:rPr>
                <w:rFonts w:eastAsia="Calibri"/>
                <w:sz w:val="28"/>
                <w:szCs w:val="28"/>
              </w:rPr>
            </w:pPr>
            <w:r w:rsidRPr="007B29C4">
              <w:rPr>
                <w:rFonts w:eastAsia="Calibri"/>
                <w:sz w:val="28"/>
                <w:szCs w:val="28"/>
              </w:rPr>
              <w:t xml:space="preserve">применением </w:t>
            </w:r>
          </w:p>
          <w:p w:rsidR="006B77F4" w:rsidRDefault="006B77F4" w:rsidP="003B2CD2">
            <w:pPr>
              <w:autoSpaceDE w:val="0"/>
              <w:autoSpaceDN w:val="0"/>
              <w:adjustRightInd w:val="0"/>
              <w:spacing w:before="60"/>
              <w:ind w:left="80"/>
              <w:rPr>
                <w:color w:val="000000"/>
                <w:sz w:val="28"/>
                <w:szCs w:val="28"/>
              </w:rPr>
            </w:pPr>
            <w:r w:rsidRPr="00814C42">
              <w:rPr>
                <w:rFonts w:eastAsia="Calibri"/>
                <w:sz w:val="28"/>
                <w:szCs w:val="28"/>
              </w:rPr>
              <w:t>полиэтиленовых труб ПЭ</w:t>
            </w:r>
            <w:r w:rsidRPr="00814C42">
              <w:rPr>
                <w:color w:val="000000"/>
                <w:sz w:val="28"/>
                <w:szCs w:val="28"/>
              </w:rPr>
              <w:t xml:space="preserve"> 100 SDR21 250х11,9мм, </w:t>
            </w:r>
            <w:r w:rsidRPr="00814C42">
              <w:rPr>
                <w:rFonts w:eastAsia="Calibri"/>
                <w:sz w:val="28"/>
                <w:szCs w:val="28"/>
              </w:rPr>
              <w:t>L=</w:t>
            </w:r>
            <w:r w:rsidRPr="00814C42">
              <w:rPr>
                <w:color w:val="000000"/>
                <w:sz w:val="28"/>
                <w:szCs w:val="28"/>
              </w:rPr>
              <w:t xml:space="preserve"> 833,7м;</w:t>
            </w:r>
          </w:p>
          <w:p w:rsidR="006B77F4" w:rsidRPr="006B77F4" w:rsidRDefault="006B77F4" w:rsidP="003B2CD2">
            <w:pPr>
              <w:autoSpaceDE w:val="0"/>
              <w:autoSpaceDN w:val="0"/>
              <w:adjustRightInd w:val="0"/>
              <w:spacing w:before="60"/>
              <w:ind w:left="80"/>
              <w:rPr>
                <w:color w:val="000000"/>
                <w:sz w:val="28"/>
                <w:szCs w:val="28"/>
              </w:rPr>
            </w:pPr>
            <w:r w:rsidRPr="00814C42">
              <w:rPr>
                <w:color w:val="000000"/>
                <w:sz w:val="28"/>
                <w:szCs w:val="28"/>
              </w:rPr>
              <w:t xml:space="preserve">ПЭ100 SDR21 160х7,7 мм </w:t>
            </w:r>
            <w:r w:rsidRPr="00814C42">
              <w:rPr>
                <w:rFonts w:eastAsia="Calibri"/>
                <w:sz w:val="28"/>
                <w:szCs w:val="28"/>
              </w:rPr>
              <w:t>L=</w:t>
            </w:r>
            <w:r w:rsidRPr="00814C42">
              <w:rPr>
                <w:color w:val="000000"/>
                <w:sz w:val="28"/>
                <w:szCs w:val="28"/>
              </w:rPr>
              <w:t xml:space="preserve">101,4м; ПЭ100 SDR21 110х5,3 мм </w:t>
            </w:r>
            <w:r w:rsidRPr="00814C42">
              <w:rPr>
                <w:rFonts w:eastAsia="Calibri"/>
                <w:sz w:val="28"/>
                <w:szCs w:val="28"/>
              </w:rPr>
              <w:t>L=</w:t>
            </w:r>
            <w:r w:rsidRPr="00814C42">
              <w:rPr>
                <w:color w:val="000000"/>
                <w:sz w:val="28"/>
                <w:szCs w:val="28"/>
              </w:rPr>
              <w:t xml:space="preserve">244,5м; ПЭ100 SDR17 63х3,8 мм </w:t>
            </w:r>
            <w:r w:rsidRPr="00814C42">
              <w:rPr>
                <w:rFonts w:eastAsia="Calibri"/>
                <w:sz w:val="28"/>
                <w:szCs w:val="28"/>
              </w:rPr>
              <w:t>L=</w:t>
            </w:r>
            <w:r w:rsidRPr="00814C42">
              <w:rPr>
                <w:color w:val="000000"/>
                <w:sz w:val="28"/>
                <w:szCs w:val="28"/>
              </w:rPr>
              <w:t>394,5м.</w:t>
            </w:r>
          </w:p>
        </w:tc>
        <w:tc>
          <w:tcPr>
            <w:tcW w:w="1418" w:type="dxa"/>
          </w:tcPr>
          <w:p w:rsidR="006B77F4" w:rsidRDefault="006B77F4" w:rsidP="003B2CD2">
            <w:pPr>
              <w:autoSpaceDE w:val="0"/>
              <w:autoSpaceDN w:val="0"/>
              <w:adjustRightInd w:val="0"/>
              <w:jc w:val="center"/>
              <w:rPr>
                <w:rFonts w:eastAsia="Calibri"/>
                <w:sz w:val="28"/>
                <w:szCs w:val="28"/>
              </w:rPr>
            </w:pPr>
            <w:r>
              <w:rPr>
                <w:rFonts w:eastAsia="Calibri"/>
                <w:sz w:val="28"/>
                <w:szCs w:val="28"/>
              </w:rPr>
              <w:t>16 013,62</w:t>
            </w:r>
          </w:p>
        </w:tc>
        <w:tc>
          <w:tcPr>
            <w:tcW w:w="1134" w:type="dxa"/>
            <w:shd w:val="clear" w:color="auto" w:fill="auto"/>
          </w:tcPr>
          <w:p w:rsidR="006B77F4" w:rsidRDefault="006B77F4" w:rsidP="003B2CD2">
            <w:pPr>
              <w:autoSpaceDE w:val="0"/>
              <w:autoSpaceDN w:val="0"/>
              <w:adjustRightInd w:val="0"/>
              <w:jc w:val="center"/>
              <w:rPr>
                <w:rFonts w:eastAsia="Calibri"/>
                <w:sz w:val="28"/>
                <w:szCs w:val="28"/>
              </w:rPr>
            </w:pPr>
            <w:r>
              <w:rPr>
                <w:rFonts w:eastAsia="Calibri"/>
                <w:sz w:val="28"/>
                <w:szCs w:val="28"/>
              </w:rPr>
              <w:t>2022</w:t>
            </w:r>
          </w:p>
        </w:tc>
        <w:tc>
          <w:tcPr>
            <w:tcW w:w="1843" w:type="dxa"/>
          </w:tcPr>
          <w:p w:rsidR="006B77F4" w:rsidRPr="00E021A5" w:rsidRDefault="006B77F4" w:rsidP="003B2CD2">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B77F4" w:rsidRPr="00E021A5" w:rsidTr="00C24694">
        <w:trPr>
          <w:trHeight w:val="465"/>
        </w:trPr>
        <w:tc>
          <w:tcPr>
            <w:tcW w:w="709" w:type="dxa"/>
          </w:tcPr>
          <w:p w:rsidR="006B77F4" w:rsidRPr="00E021A5" w:rsidRDefault="006B77F4" w:rsidP="003B2CD2">
            <w:pPr>
              <w:autoSpaceDE w:val="0"/>
              <w:autoSpaceDN w:val="0"/>
              <w:adjustRightInd w:val="0"/>
              <w:jc w:val="center"/>
              <w:rPr>
                <w:rFonts w:eastAsia="Calibri"/>
                <w:sz w:val="28"/>
                <w:szCs w:val="28"/>
              </w:rPr>
            </w:pPr>
            <w:r>
              <w:rPr>
                <w:rFonts w:eastAsia="Calibri"/>
                <w:sz w:val="28"/>
                <w:szCs w:val="28"/>
              </w:rPr>
              <w:t>55</w:t>
            </w:r>
          </w:p>
        </w:tc>
        <w:tc>
          <w:tcPr>
            <w:tcW w:w="2410" w:type="dxa"/>
          </w:tcPr>
          <w:p w:rsidR="006B77F4" w:rsidRPr="00B42B0F" w:rsidRDefault="006B77F4" w:rsidP="003422E1">
            <w:pPr>
              <w:autoSpaceDE w:val="0"/>
              <w:autoSpaceDN w:val="0"/>
              <w:adjustRightInd w:val="0"/>
              <w:rPr>
                <w:bCs/>
                <w:sz w:val="28"/>
                <w:szCs w:val="28"/>
              </w:rPr>
            </w:pPr>
            <w:r w:rsidRPr="00B42B0F">
              <w:rPr>
                <w:rFonts w:hint="eastAsia"/>
                <w:bCs/>
                <w:sz w:val="28"/>
                <w:szCs w:val="28"/>
              </w:rPr>
              <w:t>Капитальный</w:t>
            </w:r>
            <w:r w:rsidRPr="00B42B0F">
              <w:rPr>
                <w:bCs/>
                <w:sz w:val="28"/>
                <w:szCs w:val="28"/>
              </w:rPr>
              <w:t xml:space="preserve"> </w:t>
            </w:r>
            <w:r w:rsidRPr="00B42B0F">
              <w:rPr>
                <w:rFonts w:hint="eastAsia"/>
                <w:bCs/>
                <w:sz w:val="28"/>
                <w:szCs w:val="28"/>
              </w:rPr>
              <w:t>ремонт</w:t>
            </w:r>
            <w:r w:rsidRPr="00B42B0F">
              <w:rPr>
                <w:bCs/>
                <w:sz w:val="28"/>
                <w:szCs w:val="28"/>
              </w:rPr>
              <w:t xml:space="preserve"> </w:t>
            </w:r>
            <w:r>
              <w:rPr>
                <w:bCs/>
                <w:sz w:val="28"/>
                <w:szCs w:val="28"/>
              </w:rPr>
              <w:t>напорного канализационного коллектора в г</w:t>
            </w:r>
            <w:r w:rsidR="003422E1">
              <w:rPr>
                <w:bCs/>
                <w:sz w:val="28"/>
                <w:szCs w:val="28"/>
              </w:rPr>
              <w:t>ороде</w:t>
            </w:r>
            <w:r>
              <w:rPr>
                <w:bCs/>
                <w:sz w:val="28"/>
                <w:szCs w:val="28"/>
              </w:rPr>
              <w:t xml:space="preserve"> Саянске </w:t>
            </w:r>
          </w:p>
        </w:tc>
        <w:tc>
          <w:tcPr>
            <w:tcW w:w="2551" w:type="dxa"/>
          </w:tcPr>
          <w:p w:rsidR="007454B8" w:rsidRPr="007B29C4" w:rsidRDefault="007454B8" w:rsidP="007454B8">
            <w:pPr>
              <w:autoSpaceDE w:val="0"/>
              <w:autoSpaceDN w:val="0"/>
              <w:adjustRightInd w:val="0"/>
              <w:rPr>
                <w:rFonts w:eastAsia="Calibri"/>
                <w:sz w:val="28"/>
                <w:szCs w:val="28"/>
              </w:rPr>
            </w:pPr>
            <w:r w:rsidRPr="007B29C4">
              <w:rPr>
                <w:rFonts w:eastAsia="Calibri"/>
                <w:sz w:val="28"/>
                <w:szCs w:val="28"/>
              </w:rPr>
              <w:t>Замена участка</w:t>
            </w:r>
            <w:r>
              <w:rPr>
                <w:rFonts w:eastAsia="Calibri"/>
                <w:sz w:val="28"/>
                <w:szCs w:val="28"/>
              </w:rPr>
              <w:t xml:space="preserve"> напорного коллектора</w:t>
            </w:r>
            <w:r w:rsidR="003422E1">
              <w:rPr>
                <w:bCs/>
                <w:sz w:val="28"/>
                <w:szCs w:val="28"/>
              </w:rPr>
              <w:t xml:space="preserve"> от КНС </w:t>
            </w:r>
            <w:proofErr w:type="spellStart"/>
            <w:r w:rsidR="003422E1">
              <w:rPr>
                <w:bCs/>
                <w:sz w:val="28"/>
                <w:szCs w:val="28"/>
              </w:rPr>
              <w:t>промкомзоны</w:t>
            </w:r>
            <w:proofErr w:type="spellEnd"/>
            <w:r w:rsidR="003422E1">
              <w:rPr>
                <w:bCs/>
                <w:sz w:val="28"/>
                <w:szCs w:val="28"/>
              </w:rPr>
              <w:t xml:space="preserve"> от ул.35 по ул.16 и проспекту </w:t>
            </w:r>
            <w:proofErr w:type="gramStart"/>
            <w:r w:rsidR="003422E1">
              <w:rPr>
                <w:bCs/>
                <w:sz w:val="28"/>
                <w:szCs w:val="28"/>
              </w:rPr>
              <w:t>Ленинградский</w:t>
            </w:r>
            <w:proofErr w:type="gramEnd"/>
            <w:r>
              <w:rPr>
                <w:rFonts w:eastAsia="Calibri"/>
                <w:sz w:val="28"/>
                <w:szCs w:val="28"/>
              </w:rPr>
              <w:t xml:space="preserve"> </w:t>
            </w:r>
            <w:r w:rsidRPr="007B29C4">
              <w:rPr>
                <w:rFonts w:eastAsia="Calibri"/>
                <w:sz w:val="28"/>
                <w:szCs w:val="28"/>
              </w:rPr>
              <w:t xml:space="preserve">с </w:t>
            </w:r>
          </w:p>
          <w:p w:rsidR="007454B8" w:rsidRPr="007B29C4" w:rsidRDefault="007454B8" w:rsidP="007454B8">
            <w:pPr>
              <w:autoSpaceDE w:val="0"/>
              <w:autoSpaceDN w:val="0"/>
              <w:adjustRightInd w:val="0"/>
              <w:rPr>
                <w:rFonts w:eastAsia="Calibri"/>
                <w:sz w:val="28"/>
                <w:szCs w:val="28"/>
              </w:rPr>
            </w:pPr>
            <w:r w:rsidRPr="007B29C4">
              <w:rPr>
                <w:rFonts w:eastAsia="Calibri"/>
                <w:sz w:val="28"/>
                <w:szCs w:val="28"/>
              </w:rPr>
              <w:t xml:space="preserve">применением </w:t>
            </w:r>
          </w:p>
          <w:p w:rsidR="006B77F4" w:rsidRPr="00433C01" w:rsidRDefault="007454B8" w:rsidP="007454B8">
            <w:pPr>
              <w:autoSpaceDE w:val="0"/>
              <w:autoSpaceDN w:val="0"/>
              <w:adjustRightInd w:val="0"/>
              <w:rPr>
                <w:rFonts w:eastAsia="Calibri"/>
                <w:sz w:val="28"/>
                <w:szCs w:val="28"/>
              </w:rPr>
            </w:pPr>
            <w:r w:rsidRPr="007B29C4">
              <w:rPr>
                <w:rFonts w:eastAsia="Calibri"/>
                <w:sz w:val="28"/>
                <w:szCs w:val="28"/>
              </w:rPr>
              <w:t>полиэтиленов</w:t>
            </w:r>
            <w:r>
              <w:rPr>
                <w:rFonts w:eastAsia="Calibri"/>
                <w:sz w:val="28"/>
                <w:szCs w:val="28"/>
              </w:rPr>
              <w:t>ых труб П</w:t>
            </w:r>
            <w:r w:rsidRPr="007B29C4">
              <w:rPr>
                <w:rFonts w:eastAsia="Calibri"/>
                <w:sz w:val="28"/>
                <w:szCs w:val="28"/>
              </w:rPr>
              <w:t>Э</w:t>
            </w:r>
            <w:r>
              <w:rPr>
                <w:rFonts w:eastAsia="Calibri"/>
                <w:sz w:val="28"/>
                <w:szCs w:val="28"/>
              </w:rPr>
              <w:t xml:space="preserve">100 </w:t>
            </w:r>
            <w:r w:rsidRPr="00085D42">
              <w:rPr>
                <w:rFonts w:eastAsia="Calibri"/>
                <w:sz w:val="28"/>
                <w:szCs w:val="28"/>
              </w:rPr>
              <w:t xml:space="preserve">SDR21 160х7,7 мм </w:t>
            </w:r>
            <w:r w:rsidRPr="007B29C4">
              <w:rPr>
                <w:rFonts w:eastAsia="Calibri"/>
                <w:sz w:val="28"/>
                <w:szCs w:val="28"/>
              </w:rPr>
              <w:t>L=</w:t>
            </w:r>
            <w:r>
              <w:rPr>
                <w:rFonts w:eastAsia="Calibri"/>
                <w:sz w:val="28"/>
                <w:szCs w:val="28"/>
              </w:rPr>
              <w:t>2х</w:t>
            </w:r>
            <w:r w:rsidRPr="00085D42">
              <w:rPr>
                <w:rFonts w:eastAsia="Calibri"/>
                <w:sz w:val="28"/>
                <w:szCs w:val="28"/>
              </w:rPr>
              <w:t>2652,3 м</w:t>
            </w:r>
          </w:p>
        </w:tc>
        <w:tc>
          <w:tcPr>
            <w:tcW w:w="1418" w:type="dxa"/>
          </w:tcPr>
          <w:p w:rsidR="006B77F4" w:rsidRPr="00E021A5" w:rsidRDefault="006B77F4" w:rsidP="003B2CD2">
            <w:pPr>
              <w:autoSpaceDE w:val="0"/>
              <w:autoSpaceDN w:val="0"/>
              <w:adjustRightInd w:val="0"/>
              <w:jc w:val="center"/>
              <w:rPr>
                <w:rFonts w:eastAsia="Calibri"/>
                <w:sz w:val="28"/>
                <w:szCs w:val="28"/>
              </w:rPr>
            </w:pPr>
            <w:r>
              <w:rPr>
                <w:rFonts w:eastAsia="Calibri"/>
                <w:sz w:val="28"/>
                <w:szCs w:val="28"/>
              </w:rPr>
              <w:t>16103,23</w:t>
            </w:r>
          </w:p>
        </w:tc>
        <w:tc>
          <w:tcPr>
            <w:tcW w:w="1134" w:type="dxa"/>
            <w:shd w:val="clear" w:color="auto" w:fill="auto"/>
          </w:tcPr>
          <w:p w:rsidR="006B77F4" w:rsidRPr="00E021A5" w:rsidRDefault="006B77F4" w:rsidP="003B2CD2">
            <w:pPr>
              <w:pBdr>
                <w:between w:val="single" w:sz="4" w:space="1" w:color="auto"/>
              </w:pBdr>
              <w:autoSpaceDE w:val="0"/>
              <w:autoSpaceDN w:val="0"/>
              <w:adjustRightInd w:val="0"/>
              <w:jc w:val="center"/>
              <w:rPr>
                <w:rFonts w:eastAsia="Calibri"/>
                <w:sz w:val="28"/>
                <w:szCs w:val="28"/>
              </w:rPr>
            </w:pPr>
            <w:r>
              <w:rPr>
                <w:rFonts w:eastAsia="Calibri"/>
                <w:sz w:val="28"/>
                <w:szCs w:val="28"/>
              </w:rPr>
              <w:t>2021</w:t>
            </w:r>
          </w:p>
        </w:tc>
        <w:tc>
          <w:tcPr>
            <w:tcW w:w="1843" w:type="dxa"/>
          </w:tcPr>
          <w:p w:rsidR="006B77F4" w:rsidRPr="00E021A5" w:rsidRDefault="006B77F4" w:rsidP="003B2CD2">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8" w:history="1">
              <w:r w:rsidRPr="00E021A5">
                <w:rPr>
                  <w:rFonts w:eastAsia="Calibri"/>
                  <w:sz w:val="28"/>
                  <w:szCs w:val="28"/>
                </w:rPr>
                <w:t>&lt;*&gt;</w:t>
              </w:r>
            </w:hyperlink>
            <w:r w:rsidRPr="00E021A5">
              <w:rPr>
                <w:rFonts w:eastAsia="Calibri"/>
                <w:sz w:val="28"/>
                <w:szCs w:val="28"/>
              </w:rPr>
              <w:t xml:space="preserve"> бюджет</w:t>
            </w:r>
          </w:p>
        </w:tc>
      </w:tr>
      <w:tr w:rsidR="006B77F4" w:rsidRPr="00E021A5" w:rsidTr="007454B8">
        <w:trPr>
          <w:trHeight w:val="2726"/>
        </w:trPr>
        <w:tc>
          <w:tcPr>
            <w:tcW w:w="709" w:type="dxa"/>
          </w:tcPr>
          <w:p w:rsidR="006B77F4" w:rsidRDefault="006B77F4" w:rsidP="003B2CD2">
            <w:pPr>
              <w:autoSpaceDE w:val="0"/>
              <w:autoSpaceDN w:val="0"/>
              <w:adjustRightInd w:val="0"/>
              <w:jc w:val="center"/>
              <w:rPr>
                <w:rFonts w:eastAsia="Calibri"/>
                <w:sz w:val="28"/>
                <w:szCs w:val="28"/>
              </w:rPr>
            </w:pPr>
            <w:r>
              <w:rPr>
                <w:rFonts w:eastAsia="Calibri"/>
                <w:sz w:val="28"/>
                <w:szCs w:val="28"/>
              </w:rPr>
              <w:lastRenderedPageBreak/>
              <w:t>56</w:t>
            </w:r>
          </w:p>
        </w:tc>
        <w:tc>
          <w:tcPr>
            <w:tcW w:w="2410" w:type="dxa"/>
          </w:tcPr>
          <w:p w:rsidR="006B77F4" w:rsidRPr="00B42B0F" w:rsidRDefault="006B77F4" w:rsidP="003422E1">
            <w:pPr>
              <w:autoSpaceDE w:val="0"/>
              <w:autoSpaceDN w:val="0"/>
              <w:adjustRightInd w:val="0"/>
              <w:rPr>
                <w:bCs/>
                <w:sz w:val="28"/>
                <w:szCs w:val="28"/>
              </w:rPr>
            </w:pPr>
            <w:r>
              <w:rPr>
                <w:bCs/>
                <w:sz w:val="28"/>
                <w:szCs w:val="28"/>
              </w:rPr>
              <w:t>Капитальный ремонт  канализационного коллектора в г</w:t>
            </w:r>
            <w:r w:rsidR="003422E1">
              <w:rPr>
                <w:bCs/>
                <w:sz w:val="28"/>
                <w:szCs w:val="28"/>
              </w:rPr>
              <w:t>ороде</w:t>
            </w:r>
            <w:r>
              <w:rPr>
                <w:bCs/>
                <w:sz w:val="28"/>
                <w:szCs w:val="28"/>
              </w:rPr>
              <w:t xml:space="preserve"> Саянске </w:t>
            </w:r>
          </w:p>
        </w:tc>
        <w:tc>
          <w:tcPr>
            <w:tcW w:w="2551" w:type="dxa"/>
          </w:tcPr>
          <w:p w:rsidR="007454B8" w:rsidRPr="00814C42" w:rsidRDefault="007454B8" w:rsidP="007454B8">
            <w:pPr>
              <w:autoSpaceDE w:val="0"/>
              <w:autoSpaceDN w:val="0"/>
              <w:adjustRightInd w:val="0"/>
              <w:rPr>
                <w:rFonts w:eastAsia="Calibri"/>
                <w:sz w:val="28"/>
                <w:szCs w:val="28"/>
              </w:rPr>
            </w:pPr>
            <w:r w:rsidRPr="00814C42">
              <w:rPr>
                <w:rFonts w:eastAsia="Calibri"/>
                <w:sz w:val="28"/>
                <w:szCs w:val="28"/>
              </w:rPr>
              <w:t xml:space="preserve">Замена участка самотечного канализационного коллектора </w:t>
            </w:r>
            <w:r w:rsidR="003422E1">
              <w:rPr>
                <w:bCs/>
                <w:sz w:val="28"/>
                <w:szCs w:val="28"/>
              </w:rPr>
              <w:t xml:space="preserve">от ул. </w:t>
            </w:r>
            <w:proofErr w:type="gramStart"/>
            <w:r w:rsidR="003422E1">
              <w:rPr>
                <w:bCs/>
                <w:sz w:val="28"/>
                <w:szCs w:val="28"/>
              </w:rPr>
              <w:t>Комсомольской</w:t>
            </w:r>
            <w:proofErr w:type="gramEnd"/>
            <w:r w:rsidR="003422E1">
              <w:rPr>
                <w:bCs/>
                <w:sz w:val="28"/>
                <w:szCs w:val="28"/>
              </w:rPr>
              <w:t xml:space="preserve"> до ул. Западная</w:t>
            </w:r>
            <w:r w:rsidR="003422E1" w:rsidRPr="00814C42">
              <w:rPr>
                <w:rFonts w:eastAsia="Calibri"/>
                <w:sz w:val="28"/>
                <w:szCs w:val="28"/>
              </w:rPr>
              <w:t xml:space="preserve"> </w:t>
            </w:r>
            <w:r w:rsidRPr="00814C42">
              <w:rPr>
                <w:rFonts w:eastAsia="Calibri"/>
                <w:sz w:val="28"/>
                <w:szCs w:val="28"/>
              </w:rPr>
              <w:t xml:space="preserve">с </w:t>
            </w:r>
          </w:p>
          <w:p w:rsidR="007454B8" w:rsidRPr="00814C42" w:rsidRDefault="007454B8" w:rsidP="007454B8">
            <w:pPr>
              <w:autoSpaceDE w:val="0"/>
              <w:autoSpaceDN w:val="0"/>
              <w:adjustRightInd w:val="0"/>
              <w:rPr>
                <w:rFonts w:eastAsia="Calibri"/>
                <w:sz w:val="28"/>
                <w:szCs w:val="28"/>
              </w:rPr>
            </w:pPr>
            <w:r w:rsidRPr="00814C42">
              <w:rPr>
                <w:rFonts w:eastAsia="Calibri"/>
                <w:sz w:val="28"/>
                <w:szCs w:val="28"/>
              </w:rPr>
              <w:t xml:space="preserve">применением </w:t>
            </w:r>
          </w:p>
          <w:p w:rsidR="006B77F4" w:rsidRPr="00433C01" w:rsidRDefault="007454B8" w:rsidP="007454B8">
            <w:pPr>
              <w:autoSpaceDE w:val="0"/>
              <w:autoSpaceDN w:val="0"/>
              <w:adjustRightInd w:val="0"/>
              <w:rPr>
                <w:rFonts w:eastAsia="Calibri"/>
                <w:sz w:val="28"/>
                <w:szCs w:val="28"/>
              </w:rPr>
            </w:pPr>
            <w:r w:rsidRPr="00814C42">
              <w:rPr>
                <w:rFonts w:eastAsia="Calibri"/>
                <w:sz w:val="28"/>
                <w:szCs w:val="28"/>
              </w:rPr>
              <w:t>полиэтиленовых труб</w:t>
            </w:r>
            <w:r>
              <w:rPr>
                <w:rFonts w:eastAsia="Calibri"/>
                <w:sz w:val="28"/>
                <w:szCs w:val="28"/>
              </w:rPr>
              <w:t xml:space="preserve"> </w:t>
            </w:r>
            <w:r w:rsidRPr="00814C42">
              <w:rPr>
                <w:color w:val="000000"/>
                <w:sz w:val="28"/>
                <w:szCs w:val="28"/>
                <w:shd w:val="clear" w:color="auto" w:fill="FFFFFF"/>
              </w:rPr>
              <w:t>КОРСИС 630мм,</w:t>
            </w:r>
            <w:r w:rsidRPr="00814C42">
              <w:rPr>
                <w:rFonts w:eastAsia="Calibri"/>
                <w:sz w:val="28"/>
                <w:szCs w:val="28"/>
              </w:rPr>
              <w:t>L=</w:t>
            </w:r>
            <w:r w:rsidRPr="00814C42">
              <w:rPr>
                <w:color w:val="000000"/>
                <w:sz w:val="28"/>
                <w:szCs w:val="28"/>
                <w:shd w:val="clear" w:color="auto" w:fill="FFFFFF"/>
              </w:rPr>
              <w:t xml:space="preserve"> 1368,0 м, КОРСИС 315мм</w:t>
            </w:r>
            <w:r w:rsidRPr="00814C42">
              <w:rPr>
                <w:rFonts w:eastAsia="Calibri"/>
                <w:sz w:val="28"/>
                <w:szCs w:val="28"/>
              </w:rPr>
              <w:t>L=</w:t>
            </w:r>
            <w:r w:rsidRPr="00814C42">
              <w:rPr>
                <w:color w:val="000000"/>
                <w:sz w:val="28"/>
                <w:szCs w:val="28"/>
                <w:shd w:val="clear" w:color="auto" w:fill="FFFFFF"/>
              </w:rPr>
              <w:t>282,0 м, КОРСИС 250мм</w:t>
            </w:r>
            <w:r w:rsidRPr="00814C42">
              <w:rPr>
                <w:rFonts w:eastAsia="Calibri"/>
                <w:sz w:val="28"/>
                <w:szCs w:val="28"/>
              </w:rPr>
              <w:t>L=</w:t>
            </w:r>
            <w:r w:rsidRPr="00814C42">
              <w:rPr>
                <w:color w:val="000000"/>
                <w:sz w:val="28"/>
                <w:szCs w:val="28"/>
                <w:shd w:val="clear" w:color="auto" w:fill="FFFFFF"/>
              </w:rPr>
              <w:t xml:space="preserve"> 30,0 м.</w:t>
            </w:r>
          </w:p>
        </w:tc>
        <w:tc>
          <w:tcPr>
            <w:tcW w:w="1418" w:type="dxa"/>
          </w:tcPr>
          <w:p w:rsidR="006B77F4" w:rsidRDefault="006B77F4" w:rsidP="003B2CD2">
            <w:pPr>
              <w:autoSpaceDE w:val="0"/>
              <w:autoSpaceDN w:val="0"/>
              <w:adjustRightInd w:val="0"/>
              <w:jc w:val="center"/>
              <w:rPr>
                <w:rFonts w:eastAsia="Calibri"/>
                <w:sz w:val="28"/>
                <w:szCs w:val="28"/>
              </w:rPr>
            </w:pPr>
            <w:r>
              <w:rPr>
                <w:rFonts w:eastAsia="Calibri"/>
                <w:sz w:val="28"/>
                <w:szCs w:val="28"/>
              </w:rPr>
              <w:t>30 352,47</w:t>
            </w:r>
          </w:p>
        </w:tc>
        <w:tc>
          <w:tcPr>
            <w:tcW w:w="1134" w:type="dxa"/>
            <w:shd w:val="clear" w:color="auto" w:fill="auto"/>
          </w:tcPr>
          <w:p w:rsidR="006B77F4" w:rsidRDefault="006B77F4" w:rsidP="003B2CD2">
            <w:pPr>
              <w:pBdr>
                <w:between w:val="single" w:sz="4" w:space="1" w:color="auto"/>
              </w:pBdr>
              <w:autoSpaceDE w:val="0"/>
              <w:autoSpaceDN w:val="0"/>
              <w:adjustRightInd w:val="0"/>
              <w:jc w:val="center"/>
              <w:rPr>
                <w:rFonts w:eastAsia="Calibri"/>
                <w:sz w:val="28"/>
                <w:szCs w:val="28"/>
              </w:rPr>
            </w:pPr>
            <w:r>
              <w:rPr>
                <w:rFonts w:eastAsia="Calibri"/>
                <w:sz w:val="28"/>
                <w:szCs w:val="28"/>
              </w:rPr>
              <w:t>2021</w:t>
            </w:r>
          </w:p>
        </w:tc>
        <w:tc>
          <w:tcPr>
            <w:tcW w:w="1843" w:type="dxa"/>
          </w:tcPr>
          <w:p w:rsidR="006B77F4" w:rsidRPr="00E021A5" w:rsidRDefault="006B77F4" w:rsidP="003B2CD2">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9" w:history="1">
              <w:r w:rsidRPr="00E021A5">
                <w:rPr>
                  <w:rFonts w:eastAsia="Calibri"/>
                  <w:sz w:val="28"/>
                  <w:szCs w:val="28"/>
                </w:rPr>
                <w:t>&lt;*&gt;</w:t>
              </w:r>
            </w:hyperlink>
            <w:r w:rsidRPr="00E021A5">
              <w:rPr>
                <w:rFonts w:eastAsia="Calibri"/>
                <w:sz w:val="28"/>
                <w:szCs w:val="28"/>
              </w:rPr>
              <w:t xml:space="preserve"> бюджет</w:t>
            </w:r>
          </w:p>
        </w:tc>
      </w:tr>
    </w:tbl>
    <w:p w:rsidR="00931BE9" w:rsidRPr="00E021A5" w:rsidRDefault="00931BE9" w:rsidP="00931BE9">
      <w:pPr>
        <w:autoSpaceDE w:val="0"/>
        <w:autoSpaceDN w:val="0"/>
        <w:adjustRightInd w:val="0"/>
        <w:ind w:firstLine="567"/>
        <w:jc w:val="both"/>
        <w:rPr>
          <w:color w:val="000000"/>
          <w:sz w:val="28"/>
          <w:szCs w:val="28"/>
        </w:rPr>
      </w:pPr>
      <w:r w:rsidRPr="00E021A5">
        <w:rPr>
          <w:sz w:val="28"/>
          <w:szCs w:val="28"/>
        </w:rPr>
        <w:t>1.</w:t>
      </w:r>
      <w:r>
        <w:rPr>
          <w:sz w:val="28"/>
          <w:szCs w:val="28"/>
        </w:rPr>
        <w:t>3</w:t>
      </w:r>
      <w:r w:rsidRPr="00E021A5">
        <w:rPr>
          <w:color w:val="000000"/>
          <w:sz w:val="28"/>
          <w:szCs w:val="28"/>
        </w:rPr>
        <w:t xml:space="preserve">. </w:t>
      </w:r>
      <w:r w:rsidR="00987478">
        <w:rPr>
          <w:color w:val="000000"/>
          <w:sz w:val="28"/>
          <w:szCs w:val="28"/>
        </w:rPr>
        <w:t>В т</w:t>
      </w:r>
      <w:r w:rsidRPr="00E021A5">
        <w:rPr>
          <w:color w:val="000000"/>
          <w:sz w:val="28"/>
          <w:szCs w:val="28"/>
        </w:rPr>
        <w:t>аблиц</w:t>
      </w:r>
      <w:r w:rsidR="00987478">
        <w:rPr>
          <w:color w:val="000000"/>
          <w:sz w:val="28"/>
          <w:szCs w:val="28"/>
        </w:rPr>
        <w:t>е</w:t>
      </w:r>
      <w:r w:rsidRPr="00E021A5">
        <w:rPr>
          <w:color w:val="000000"/>
          <w:sz w:val="28"/>
          <w:szCs w:val="28"/>
        </w:rPr>
        <w:t xml:space="preserve"> «Мероприятия по строительству систем </w:t>
      </w:r>
      <w:r>
        <w:rPr>
          <w:color w:val="000000"/>
          <w:sz w:val="28"/>
          <w:szCs w:val="28"/>
        </w:rPr>
        <w:t>теплоснабжения</w:t>
      </w:r>
      <w:r w:rsidRPr="00E021A5">
        <w:rPr>
          <w:color w:val="000000"/>
          <w:sz w:val="28"/>
          <w:szCs w:val="28"/>
        </w:rPr>
        <w:t xml:space="preserve">» </w:t>
      </w:r>
      <w:r>
        <w:rPr>
          <w:color w:val="000000"/>
          <w:sz w:val="28"/>
          <w:szCs w:val="28"/>
        </w:rPr>
        <w:t>приложения</w:t>
      </w:r>
      <w:r w:rsidRPr="00E021A5">
        <w:rPr>
          <w:color w:val="000000"/>
          <w:sz w:val="28"/>
          <w:szCs w:val="28"/>
        </w:rPr>
        <w:t xml:space="preserve"> </w:t>
      </w:r>
      <w:r>
        <w:rPr>
          <w:color w:val="000000"/>
          <w:sz w:val="28"/>
          <w:szCs w:val="28"/>
        </w:rPr>
        <w:t>2</w:t>
      </w:r>
      <w:r w:rsidRPr="00E021A5">
        <w:rPr>
          <w:color w:val="000000"/>
          <w:sz w:val="28"/>
          <w:szCs w:val="28"/>
        </w:rPr>
        <w:t xml:space="preserve"> к программе пункт</w:t>
      </w:r>
      <w:r w:rsidR="00987478">
        <w:rPr>
          <w:color w:val="000000"/>
          <w:sz w:val="28"/>
          <w:szCs w:val="28"/>
        </w:rPr>
        <w:t>ы</w:t>
      </w:r>
      <w:r w:rsidRPr="00E021A5">
        <w:rPr>
          <w:color w:val="000000"/>
          <w:sz w:val="28"/>
          <w:szCs w:val="28"/>
        </w:rPr>
        <w:t xml:space="preserve"> </w:t>
      </w:r>
      <w:r>
        <w:rPr>
          <w:color w:val="000000"/>
          <w:sz w:val="28"/>
          <w:szCs w:val="28"/>
        </w:rPr>
        <w:t>19</w:t>
      </w:r>
      <w:r w:rsidRPr="00E021A5">
        <w:rPr>
          <w:color w:val="000000"/>
          <w:sz w:val="28"/>
          <w:szCs w:val="28"/>
        </w:rPr>
        <w:t xml:space="preserve">, </w:t>
      </w:r>
      <w:r>
        <w:rPr>
          <w:color w:val="000000"/>
          <w:sz w:val="28"/>
          <w:szCs w:val="28"/>
        </w:rPr>
        <w:t>20</w:t>
      </w:r>
      <w:r w:rsidR="00987478">
        <w:rPr>
          <w:color w:val="000000"/>
          <w:sz w:val="28"/>
          <w:szCs w:val="28"/>
        </w:rPr>
        <w:t>,</w:t>
      </w:r>
      <w:r w:rsidRPr="00E021A5">
        <w:rPr>
          <w:color w:val="000000"/>
          <w:sz w:val="28"/>
          <w:szCs w:val="28"/>
        </w:rPr>
        <w:t xml:space="preserve"> </w:t>
      </w:r>
      <w:r w:rsidR="00987478">
        <w:rPr>
          <w:color w:val="000000"/>
          <w:sz w:val="28"/>
          <w:szCs w:val="28"/>
        </w:rPr>
        <w:t>изложить в следующей редакции</w:t>
      </w:r>
      <w:r w:rsidRPr="00E021A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709"/>
        <w:gridCol w:w="2410"/>
        <w:gridCol w:w="2551"/>
        <w:gridCol w:w="1418"/>
        <w:gridCol w:w="1134"/>
        <w:gridCol w:w="1843"/>
      </w:tblGrid>
      <w:tr w:rsidR="00931BE9" w:rsidRPr="00E021A5" w:rsidTr="007454B8">
        <w:tc>
          <w:tcPr>
            <w:tcW w:w="709"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jc w:val="center"/>
              <w:rPr>
                <w:rFonts w:eastAsia="Calibri"/>
                <w:sz w:val="28"/>
                <w:szCs w:val="28"/>
              </w:rPr>
            </w:pPr>
            <w:r>
              <w:rPr>
                <w:rFonts w:eastAsia="Calibri"/>
                <w:sz w:val="28"/>
                <w:szCs w:val="28"/>
              </w:rPr>
              <w:t>19.</w:t>
            </w:r>
          </w:p>
        </w:tc>
        <w:tc>
          <w:tcPr>
            <w:tcW w:w="2410" w:type="dxa"/>
            <w:tcBorders>
              <w:top w:val="single" w:sz="4" w:space="0" w:color="auto"/>
              <w:left w:val="single" w:sz="4" w:space="0" w:color="auto"/>
              <w:bottom w:val="single" w:sz="4" w:space="0" w:color="auto"/>
              <w:right w:val="single" w:sz="4" w:space="0" w:color="auto"/>
            </w:tcBorders>
          </w:tcPr>
          <w:p w:rsidR="00931BE9" w:rsidRPr="00A57F7A" w:rsidRDefault="00931BE9" w:rsidP="005952A1">
            <w:pPr>
              <w:autoSpaceDE w:val="0"/>
              <w:autoSpaceDN w:val="0"/>
              <w:adjustRightInd w:val="0"/>
              <w:rPr>
                <w:bCs/>
                <w:sz w:val="28"/>
                <w:szCs w:val="28"/>
              </w:rPr>
            </w:pPr>
            <w:r w:rsidRPr="00A57F7A">
              <w:rPr>
                <w:color w:val="000000"/>
                <w:sz w:val="28"/>
                <w:szCs w:val="28"/>
                <w:shd w:val="clear" w:color="auto" w:fill="FFFFFF"/>
              </w:rPr>
              <w:t xml:space="preserve">Капитальный ремонт ПНС (частотные преобразователи, трансформатор) в </w:t>
            </w:r>
            <w:proofErr w:type="gramStart"/>
            <w:r w:rsidRPr="00A57F7A">
              <w:rPr>
                <w:color w:val="000000"/>
                <w:sz w:val="28"/>
                <w:szCs w:val="28"/>
                <w:shd w:val="clear" w:color="auto" w:fill="FFFFFF"/>
              </w:rPr>
              <w:t>г</w:t>
            </w:r>
            <w:proofErr w:type="gramEnd"/>
            <w:r w:rsidRPr="00A57F7A">
              <w:rPr>
                <w:color w:val="000000"/>
                <w:sz w:val="28"/>
                <w:szCs w:val="28"/>
                <w:shd w:val="clear" w:color="auto" w:fill="FFFFFF"/>
              </w:rPr>
              <w:t>. Саянске</w:t>
            </w:r>
          </w:p>
        </w:tc>
        <w:tc>
          <w:tcPr>
            <w:tcW w:w="2551"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rPr>
                <w:rFonts w:eastAsia="Calibri"/>
                <w:sz w:val="28"/>
                <w:szCs w:val="28"/>
              </w:rPr>
            </w:pPr>
            <w:r>
              <w:rPr>
                <w:rFonts w:eastAsia="Calibri"/>
                <w:sz w:val="28"/>
                <w:szCs w:val="28"/>
              </w:rPr>
              <w:t>Замена частотного преобразователя (2шт); замена трансформатора</w:t>
            </w:r>
          </w:p>
        </w:tc>
        <w:tc>
          <w:tcPr>
            <w:tcW w:w="1418" w:type="dxa"/>
            <w:tcBorders>
              <w:top w:val="single" w:sz="4" w:space="0" w:color="auto"/>
              <w:left w:val="single" w:sz="4" w:space="0" w:color="auto"/>
              <w:bottom w:val="single" w:sz="4" w:space="0" w:color="auto"/>
              <w:right w:val="single" w:sz="4" w:space="0" w:color="auto"/>
            </w:tcBorders>
          </w:tcPr>
          <w:p w:rsidR="00931BE9" w:rsidRPr="00E021A5" w:rsidRDefault="008C10D3" w:rsidP="005952A1">
            <w:pPr>
              <w:autoSpaceDE w:val="0"/>
              <w:autoSpaceDN w:val="0"/>
              <w:adjustRightInd w:val="0"/>
              <w:jc w:val="center"/>
              <w:rPr>
                <w:rFonts w:eastAsia="Calibri"/>
                <w:sz w:val="28"/>
                <w:szCs w:val="28"/>
              </w:rPr>
            </w:pPr>
            <w:r>
              <w:rPr>
                <w:rFonts w:eastAsia="Calibri"/>
                <w:sz w:val="28"/>
                <w:szCs w:val="28"/>
              </w:rPr>
              <w:t>5205,03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BE9" w:rsidRPr="00E021A5" w:rsidRDefault="00931BE9" w:rsidP="005952A1">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w:t>
            </w:r>
            <w:r w:rsidR="00987478">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0" w:history="1">
              <w:r w:rsidRPr="00E021A5">
                <w:rPr>
                  <w:rFonts w:eastAsia="Calibri"/>
                  <w:sz w:val="28"/>
                  <w:szCs w:val="28"/>
                </w:rPr>
                <w:t>&lt;*&gt;</w:t>
              </w:r>
            </w:hyperlink>
            <w:r w:rsidRPr="00E021A5">
              <w:rPr>
                <w:rFonts w:eastAsia="Calibri"/>
                <w:sz w:val="28"/>
                <w:szCs w:val="28"/>
              </w:rPr>
              <w:t xml:space="preserve"> бюджет</w:t>
            </w:r>
          </w:p>
        </w:tc>
      </w:tr>
      <w:tr w:rsidR="00931BE9" w:rsidRPr="00E021A5" w:rsidTr="007454B8">
        <w:tc>
          <w:tcPr>
            <w:tcW w:w="709"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jc w:val="center"/>
              <w:rPr>
                <w:rFonts w:eastAsia="Calibri"/>
                <w:sz w:val="28"/>
                <w:szCs w:val="28"/>
              </w:rPr>
            </w:pPr>
            <w:r>
              <w:rPr>
                <w:rFonts w:eastAsia="Calibri"/>
                <w:sz w:val="28"/>
                <w:szCs w:val="28"/>
              </w:rPr>
              <w:t>20.</w:t>
            </w:r>
          </w:p>
        </w:tc>
        <w:tc>
          <w:tcPr>
            <w:tcW w:w="2410" w:type="dxa"/>
            <w:tcBorders>
              <w:top w:val="single" w:sz="4" w:space="0" w:color="auto"/>
              <w:left w:val="single" w:sz="4" w:space="0" w:color="auto"/>
              <w:bottom w:val="single" w:sz="4" w:space="0" w:color="auto"/>
              <w:right w:val="single" w:sz="4" w:space="0" w:color="auto"/>
            </w:tcBorders>
          </w:tcPr>
          <w:p w:rsidR="00931BE9" w:rsidRPr="00A57F7A" w:rsidRDefault="00931BE9" w:rsidP="005952A1">
            <w:pPr>
              <w:autoSpaceDE w:val="0"/>
              <w:autoSpaceDN w:val="0"/>
              <w:adjustRightInd w:val="0"/>
              <w:rPr>
                <w:bCs/>
                <w:sz w:val="28"/>
                <w:szCs w:val="28"/>
              </w:rPr>
            </w:pPr>
            <w:r w:rsidRPr="00A57F7A">
              <w:rPr>
                <w:color w:val="000000"/>
                <w:sz w:val="28"/>
                <w:szCs w:val="28"/>
                <w:shd w:val="clear" w:color="auto" w:fill="FFFFFF"/>
              </w:rPr>
              <w:t xml:space="preserve">Капитальный ремонт насосного оборудования ТНС-6 в </w:t>
            </w:r>
            <w:proofErr w:type="gramStart"/>
            <w:r w:rsidRPr="00A57F7A">
              <w:rPr>
                <w:color w:val="000000"/>
                <w:sz w:val="28"/>
                <w:szCs w:val="28"/>
                <w:shd w:val="clear" w:color="auto" w:fill="FFFFFF"/>
              </w:rPr>
              <w:t>г</w:t>
            </w:r>
            <w:proofErr w:type="gramEnd"/>
            <w:r w:rsidRPr="00A57F7A">
              <w:rPr>
                <w:color w:val="000000"/>
                <w:sz w:val="28"/>
                <w:szCs w:val="28"/>
                <w:shd w:val="clear" w:color="auto" w:fill="FFFFFF"/>
              </w:rPr>
              <w:t>. Саянске</w:t>
            </w:r>
          </w:p>
        </w:tc>
        <w:tc>
          <w:tcPr>
            <w:tcW w:w="2551"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rPr>
                <w:rFonts w:eastAsia="Calibri"/>
                <w:sz w:val="28"/>
                <w:szCs w:val="28"/>
              </w:rPr>
            </w:pPr>
            <w:r>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31BE9" w:rsidRPr="00E021A5" w:rsidRDefault="008C10D3" w:rsidP="005952A1">
            <w:pPr>
              <w:autoSpaceDE w:val="0"/>
              <w:autoSpaceDN w:val="0"/>
              <w:adjustRightInd w:val="0"/>
              <w:jc w:val="center"/>
              <w:rPr>
                <w:rFonts w:eastAsia="Calibri"/>
                <w:sz w:val="28"/>
                <w:szCs w:val="28"/>
              </w:rPr>
            </w:pPr>
            <w:r>
              <w:rPr>
                <w:rFonts w:eastAsia="Calibri"/>
                <w:sz w:val="28"/>
                <w:szCs w:val="28"/>
              </w:rPr>
              <w:t>6312,87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BE9" w:rsidRPr="00E021A5" w:rsidRDefault="00931BE9" w:rsidP="00987478">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w:t>
            </w:r>
            <w:r w:rsidR="00987478">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931BE9" w:rsidRPr="00E021A5" w:rsidRDefault="00931BE9" w:rsidP="005952A1">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1" w:history="1">
              <w:r w:rsidRPr="00E021A5">
                <w:rPr>
                  <w:rFonts w:eastAsia="Calibri"/>
                  <w:sz w:val="28"/>
                  <w:szCs w:val="28"/>
                </w:rPr>
                <w:t>&lt;*&gt;</w:t>
              </w:r>
            </w:hyperlink>
            <w:r w:rsidRPr="00E021A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12"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(без приложений)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3"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Pr="00E021A5" w:rsidRDefault="006703C8" w:rsidP="0013213A">
      <w:pPr>
        <w:ind w:right="-29"/>
        <w:jc w:val="both"/>
        <w:rPr>
          <w:sz w:val="28"/>
          <w:szCs w:val="28"/>
        </w:rPr>
      </w:pPr>
    </w:p>
    <w:p w:rsidR="005737A7" w:rsidRPr="00E021A5" w:rsidRDefault="005737A7" w:rsidP="005737A7">
      <w:pPr>
        <w:tabs>
          <w:tab w:val="left" w:pos="5760"/>
        </w:tabs>
        <w:rPr>
          <w:color w:val="000000"/>
          <w:sz w:val="28"/>
          <w:szCs w:val="28"/>
        </w:rPr>
      </w:pPr>
      <w:r w:rsidRPr="00E021A5">
        <w:rPr>
          <w:color w:val="000000"/>
          <w:sz w:val="28"/>
          <w:szCs w:val="28"/>
        </w:rPr>
        <w:t>Председатель Думы городского округа                Мэр городского округа</w:t>
      </w:r>
    </w:p>
    <w:p w:rsidR="005737A7" w:rsidRPr="00E021A5" w:rsidRDefault="005737A7" w:rsidP="005737A7">
      <w:pPr>
        <w:rPr>
          <w:color w:val="000000"/>
          <w:sz w:val="28"/>
          <w:szCs w:val="28"/>
        </w:rPr>
      </w:pPr>
      <w:r w:rsidRPr="00E021A5">
        <w:rPr>
          <w:color w:val="000000"/>
          <w:sz w:val="28"/>
          <w:szCs w:val="28"/>
        </w:rPr>
        <w:t xml:space="preserve">муниципального образования                            </w:t>
      </w:r>
      <w:r w:rsidR="00C24694">
        <w:rPr>
          <w:color w:val="000000"/>
          <w:sz w:val="28"/>
          <w:szCs w:val="28"/>
        </w:rPr>
        <w:t xml:space="preserve"> </w:t>
      </w:r>
      <w:r w:rsidRPr="00E021A5">
        <w:rPr>
          <w:color w:val="000000"/>
          <w:sz w:val="28"/>
          <w:szCs w:val="28"/>
        </w:rPr>
        <w:t xml:space="preserve">   муниципального образования </w:t>
      </w:r>
    </w:p>
    <w:p w:rsidR="005737A7" w:rsidRPr="00E021A5" w:rsidRDefault="005737A7" w:rsidP="005737A7">
      <w:pPr>
        <w:rPr>
          <w:color w:val="000000"/>
          <w:sz w:val="28"/>
          <w:szCs w:val="28"/>
        </w:rPr>
      </w:pPr>
      <w:r w:rsidRPr="00E021A5">
        <w:rPr>
          <w:color w:val="000000"/>
          <w:sz w:val="28"/>
          <w:szCs w:val="28"/>
        </w:rPr>
        <w:t>«город Саянск»                                                        «город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______________О.В.</w:t>
      </w:r>
      <w:r w:rsidR="00132D4E" w:rsidRPr="00E021A5">
        <w:rPr>
          <w:color w:val="000000"/>
          <w:sz w:val="28"/>
          <w:szCs w:val="28"/>
        </w:rPr>
        <w:t xml:space="preserve"> </w:t>
      </w:r>
      <w:r w:rsidRPr="00E021A5">
        <w:rPr>
          <w:color w:val="000000"/>
          <w:sz w:val="28"/>
          <w:szCs w:val="28"/>
        </w:rPr>
        <w:t>Боровский</w:t>
      </w:r>
    </w:p>
    <w:p w:rsidR="007454B8" w:rsidRDefault="007454B8" w:rsidP="00C11FF4">
      <w:pPr>
        <w:rPr>
          <w:szCs w:val="24"/>
        </w:rPr>
      </w:pPr>
    </w:p>
    <w:p w:rsidR="00BE4912" w:rsidRDefault="009D657A" w:rsidP="00C11FF4">
      <w:pPr>
        <w:rPr>
          <w:szCs w:val="24"/>
        </w:rPr>
      </w:pPr>
      <w:r w:rsidRPr="00DB4BE1">
        <w:rPr>
          <w:szCs w:val="24"/>
        </w:rPr>
        <w:t>Исп.</w:t>
      </w:r>
      <w:r w:rsidR="00635CD6">
        <w:rPr>
          <w:szCs w:val="24"/>
        </w:rPr>
        <w:t xml:space="preserve"> </w:t>
      </w:r>
      <w:proofErr w:type="spellStart"/>
      <w:r w:rsidR="00635CD6">
        <w:rPr>
          <w:szCs w:val="24"/>
        </w:rPr>
        <w:t>Малинова</w:t>
      </w:r>
      <w:proofErr w:type="spellEnd"/>
      <w:r w:rsidR="00635CD6">
        <w:rPr>
          <w:szCs w:val="24"/>
        </w:rPr>
        <w:t xml:space="preserve"> М.А</w:t>
      </w:r>
      <w:r w:rsidRPr="00DB4BE1">
        <w:rPr>
          <w:szCs w:val="24"/>
        </w:rPr>
        <w:t>.</w:t>
      </w:r>
      <w:r w:rsidR="00C24694">
        <w:rPr>
          <w:szCs w:val="24"/>
        </w:rPr>
        <w:t>,</w:t>
      </w:r>
      <w:r w:rsidR="00DB4BE1" w:rsidRPr="00DB4BE1">
        <w:rPr>
          <w:szCs w:val="24"/>
        </w:rPr>
        <w:t xml:space="preserve"> </w:t>
      </w:r>
      <w:r w:rsidR="00C24694" w:rsidRPr="00DB4BE1">
        <w:rPr>
          <w:szCs w:val="24"/>
        </w:rPr>
        <w:t>тел. 8 (39553) 52421</w:t>
      </w:r>
    </w:p>
    <w:sectPr w:rsidR="00BE4912" w:rsidSect="00C24694">
      <w:pgSz w:w="11904" w:h="16834"/>
      <w:pgMar w:top="709" w:right="567" w:bottom="42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D3" w:rsidRDefault="005D0DD3" w:rsidP="007D5FBB">
      <w:r>
        <w:separator/>
      </w:r>
    </w:p>
  </w:endnote>
  <w:endnote w:type="continuationSeparator" w:id="0">
    <w:p w:rsidR="005D0DD3" w:rsidRDefault="005D0DD3"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D3" w:rsidRDefault="005D0DD3" w:rsidP="007D5FBB">
      <w:r>
        <w:separator/>
      </w:r>
    </w:p>
  </w:footnote>
  <w:footnote w:type="continuationSeparator" w:id="0">
    <w:p w:rsidR="005D0DD3" w:rsidRDefault="005D0DD3"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62A0B"/>
    <w:rsid w:val="00062B56"/>
    <w:rsid w:val="00071E0E"/>
    <w:rsid w:val="0007498E"/>
    <w:rsid w:val="000825B1"/>
    <w:rsid w:val="0008533F"/>
    <w:rsid w:val="00085EF8"/>
    <w:rsid w:val="00086053"/>
    <w:rsid w:val="00086385"/>
    <w:rsid w:val="000865F1"/>
    <w:rsid w:val="000908A5"/>
    <w:rsid w:val="00090B9B"/>
    <w:rsid w:val="00092BEF"/>
    <w:rsid w:val="000A10B3"/>
    <w:rsid w:val="000A2614"/>
    <w:rsid w:val="000A2E75"/>
    <w:rsid w:val="000B5518"/>
    <w:rsid w:val="000B6C42"/>
    <w:rsid w:val="000B7969"/>
    <w:rsid w:val="000C05AF"/>
    <w:rsid w:val="000C6B78"/>
    <w:rsid w:val="000D1B22"/>
    <w:rsid w:val="000D5B54"/>
    <w:rsid w:val="000D5F9D"/>
    <w:rsid w:val="000E11B4"/>
    <w:rsid w:val="000E447C"/>
    <w:rsid w:val="000E5013"/>
    <w:rsid w:val="000F2CB5"/>
    <w:rsid w:val="000F7AA9"/>
    <w:rsid w:val="000F7DB9"/>
    <w:rsid w:val="0010002C"/>
    <w:rsid w:val="00100C04"/>
    <w:rsid w:val="00105408"/>
    <w:rsid w:val="00110BD0"/>
    <w:rsid w:val="00113FA2"/>
    <w:rsid w:val="00115532"/>
    <w:rsid w:val="00117451"/>
    <w:rsid w:val="0012055F"/>
    <w:rsid w:val="0013213A"/>
    <w:rsid w:val="00132D4E"/>
    <w:rsid w:val="00132DEC"/>
    <w:rsid w:val="00133EF7"/>
    <w:rsid w:val="00134DC8"/>
    <w:rsid w:val="00140239"/>
    <w:rsid w:val="00141DB8"/>
    <w:rsid w:val="0014460E"/>
    <w:rsid w:val="001612E4"/>
    <w:rsid w:val="00170317"/>
    <w:rsid w:val="001820D8"/>
    <w:rsid w:val="00190788"/>
    <w:rsid w:val="001932C5"/>
    <w:rsid w:val="00195BDC"/>
    <w:rsid w:val="001A6338"/>
    <w:rsid w:val="001B1049"/>
    <w:rsid w:val="001B58B7"/>
    <w:rsid w:val="001B753C"/>
    <w:rsid w:val="001C21B7"/>
    <w:rsid w:val="001D326B"/>
    <w:rsid w:val="001D5522"/>
    <w:rsid w:val="001E054F"/>
    <w:rsid w:val="001E14A6"/>
    <w:rsid w:val="001E301E"/>
    <w:rsid w:val="001E5673"/>
    <w:rsid w:val="001E6583"/>
    <w:rsid w:val="001F3C88"/>
    <w:rsid w:val="001F406B"/>
    <w:rsid w:val="001F73D7"/>
    <w:rsid w:val="00207EDD"/>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C4AF7"/>
    <w:rsid w:val="002D6394"/>
    <w:rsid w:val="002E2D47"/>
    <w:rsid w:val="002E4731"/>
    <w:rsid w:val="002E6C79"/>
    <w:rsid w:val="002F29C4"/>
    <w:rsid w:val="002F5763"/>
    <w:rsid w:val="002F5895"/>
    <w:rsid w:val="00300AA2"/>
    <w:rsid w:val="003064BD"/>
    <w:rsid w:val="00306C30"/>
    <w:rsid w:val="003123E6"/>
    <w:rsid w:val="003147DD"/>
    <w:rsid w:val="00315E0A"/>
    <w:rsid w:val="00321C52"/>
    <w:rsid w:val="0032328D"/>
    <w:rsid w:val="0032441D"/>
    <w:rsid w:val="003245D1"/>
    <w:rsid w:val="00336102"/>
    <w:rsid w:val="00340C55"/>
    <w:rsid w:val="003422E1"/>
    <w:rsid w:val="00355642"/>
    <w:rsid w:val="003567C3"/>
    <w:rsid w:val="00357190"/>
    <w:rsid w:val="0036036B"/>
    <w:rsid w:val="003612DF"/>
    <w:rsid w:val="0036271A"/>
    <w:rsid w:val="003701B9"/>
    <w:rsid w:val="00370E50"/>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7870"/>
    <w:rsid w:val="00460949"/>
    <w:rsid w:val="00460A65"/>
    <w:rsid w:val="00463B61"/>
    <w:rsid w:val="00464767"/>
    <w:rsid w:val="00467489"/>
    <w:rsid w:val="004731C7"/>
    <w:rsid w:val="00477707"/>
    <w:rsid w:val="00481789"/>
    <w:rsid w:val="00492AF9"/>
    <w:rsid w:val="00493313"/>
    <w:rsid w:val="00496760"/>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54F5"/>
    <w:rsid w:val="005C7A32"/>
    <w:rsid w:val="005D0DD3"/>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679"/>
    <w:rsid w:val="00686DEE"/>
    <w:rsid w:val="00695193"/>
    <w:rsid w:val="006A7ACD"/>
    <w:rsid w:val="006B020E"/>
    <w:rsid w:val="006B1DAB"/>
    <w:rsid w:val="006B77F4"/>
    <w:rsid w:val="006C7236"/>
    <w:rsid w:val="006D002A"/>
    <w:rsid w:val="006E1622"/>
    <w:rsid w:val="006E3AD6"/>
    <w:rsid w:val="006E3EEC"/>
    <w:rsid w:val="006F103A"/>
    <w:rsid w:val="006F44E8"/>
    <w:rsid w:val="006F690B"/>
    <w:rsid w:val="0070744B"/>
    <w:rsid w:val="007114F7"/>
    <w:rsid w:val="007168AF"/>
    <w:rsid w:val="0072287B"/>
    <w:rsid w:val="007345EF"/>
    <w:rsid w:val="007454B8"/>
    <w:rsid w:val="007459FF"/>
    <w:rsid w:val="00747F05"/>
    <w:rsid w:val="007550BF"/>
    <w:rsid w:val="00755398"/>
    <w:rsid w:val="007648F0"/>
    <w:rsid w:val="00764F46"/>
    <w:rsid w:val="007729D7"/>
    <w:rsid w:val="00775E31"/>
    <w:rsid w:val="007814D4"/>
    <w:rsid w:val="00781B85"/>
    <w:rsid w:val="00784247"/>
    <w:rsid w:val="00784A77"/>
    <w:rsid w:val="00787700"/>
    <w:rsid w:val="00796DA5"/>
    <w:rsid w:val="007A1692"/>
    <w:rsid w:val="007A1EA4"/>
    <w:rsid w:val="007B2536"/>
    <w:rsid w:val="007B353C"/>
    <w:rsid w:val="007B733F"/>
    <w:rsid w:val="007B7423"/>
    <w:rsid w:val="007C26B9"/>
    <w:rsid w:val="007C6A11"/>
    <w:rsid w:val="007D154C"/>
    <w:rsid w:val="007D1581"/>
    <w:rsid w:val="007D5FBB"/>
    <w:rsid w:val="007E18F3"/>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A5CAA"/>
    <w:rsid w:val="008B0DA1"/>
    <w:rsid w:val="008B1AAB"/>
    <w:rsid w:val="008B2451"/>
    <w:rsid w:val="008C10D3"/>
    <w:rsid w:val="008C6914"/>
    <w:rsid w:val="008E3590"/>
    <w:rsid w:val="008E6E9C"/>
    <w:rsid w:val="008F1A57"/>
    <w:rsid w:val="008F3BE0"/>
    <w:rsid w:val="008F3D62"/>
    <w:rsid w:val="00900930"/>
    <w:rsid w:val="00904F31"/>
    <w:rsid w:val="0090600F"/>
    <w:rsid w:val="009071EE"/>
    <w:rsid w:val="0090791D"/>
    <w:rsid w:val="009200A3"/>
    <w:rsid w:val="00927612"/>
    <w:rsid w:val="00931BE9"/>
    <w:rsid w:val="00933705"/>
    <w:rsid w:val="00942903"/>
    <w:rsid w:val="00942A3F"/>
    <w:rsid w:val="00950B07"/>
    <w:rsid w:val="00954905"/>
    <w:rsid w:val="0095635D"/>
    <w:rsid w:val="00957148"/>
    <w:rsid w:val="009610B1"/>
    <w:rsid w:val="0096760A"/>
    <w:rsid w:val="00971D12"/>
    <w:rsid w:val="00974B4B"/>
    <w:rsid w:val="009777B7"/>
    <w:rsid w:val="00980C5D"/>
    <w:rsid w:val="00980E88"/>
    <w:rsid w:val="009869A1"/>
    <w:rsid w:val="00987478"/>
    <w:rsid w:val="00995DAB"/>
    <w:rsid w:val="00997C54"/>
    <w:rsid w:val="009A1CE3"/>
    <w:rsid w:val="009A53C1"/>
    <w:rsid w:val="009A6E4B"/>
    <w:rsid w:val="009B1461"/>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42AA5"/>
    <w:rsid w:val="00A439ED"/>
    <w:rsid w:val="00A527BF"/>
    <w:rsid w:val="00A52FF4"/>
    <w:rsid w:val="00A57F7A"/>
    <w:rsid w:val="00A6360F"/>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32AD9"/>
    <w:rsid w:val="00B3398D"/>
    <w:rsid w:val="00B45E4D"/>
    <w:rsid w:val="00B51CB0"/>
    <w:rsid w:val="00B6439A"/>
    <w:rsid w:val="00B705A3"/>
    <w:rsid w:val="00B7193C"/>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D3928"/>
    <w:rsid w:val="00BE4912"/>
    <w:rsid w:val="00BF16AE"/>
    <w:rsid w:val="00BF28D4"/>
    <w:rsid w:val="00BF5E3E"/>
    <w:rsid w:val="00C05837"/>
    <w:rsid w:val="00C102A3"/>
    <w:rsid w:val="00C11FF4"/>
    <w:rsid w:val="00C120FC"/>
    <w:rsid w:val="00C157D5"/>
    <w:rsid w:val="00C15F10"/>
    <w:rsid w:val="00C24694"/>
    <w:rsid w:val="00C25BA9"/>
    <w:rsid w:val="00C27B27"/>
    <w:rsid w:val="00C33624"/>
    <w:rsid w:val="00C34513"/>
    <w:rsid w:val="00C361B9"/>
    <w:rsid w:val="00C413AB"/>
    <w:rsid w:val="00C42F61"/>
    <w:rsid w:val="00C5515E"/>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6DCD"/>
    <w:rsid w:val="00CE0DE8"/>
    <w:rsid w:val="00CE625D"/>
    <w:rsid w:val="00CE74BF"/>
    <w:rsid w:val="00CF178F"/>
    <w:rsid w:val="00CF4506"/>
    <w:rsid w:val="00CF4C73"/>
    <w:rsid w:val="00D00869"/>
    <w:rsid w:val="00D160DF"/>
    <w:rsid w:val="00D24850"/>
    <w:rsid w:val="00D26C93"/>
    <w:rsid w:val="00D37568"/>
    <w:rsid w:val="00D40E40"/>
    <w:rsid w:val="00D42CC6"/>
    <w:rsid w:val="00D450AC"/>
    <w:rsid w:val="00D52240"/>
    <w:rsid w:val="00D524E9"/>
    <w:rsid w:val="00D56378"/>
    <w:rsid w:val="00D56B56"/>
    <w:rsid w:val="00D6525A"/>
    <w:rsid w:val="00D6603C"/>
    <w:rsid w:val="00D7634F"/>
    <w:rsid w:val="00D77925"/>
    <w:rsid w:val="00D92E3C"/>
    <w:rsid w:val="00D96E74"/>
    <w:rsid w:val="00DA126D"/>
    <w:rsid w:val="00DA46F4"/>
    <w:rsid w:val="00DA610E"/>
    <w:rsid w:val="00DA7CD2"/>
    <w:rsid w:val="00DB3A8E"/>
    <w:rsid w:val="00DB4BE1"/>
    <w:rsid w:val="00DC1152"/>
    <w:rsid w:val="00DC187E"/>
    <w:rsid w:val="00DC3813"/>
    <w:rsid w:val="00DC6AE9"/>
    <w:rsid w:val="00DD14ED"/>
    <w:rsid w:val="00DD2334"/>
    <w:rsid w:val="00DD41EF"/>
    <w:rsid w:val="00DD5E86"/>
    <w:rsid w:val="00DE0C0E"/>
    <w:rsid w:val="00DE4A32"/>
    <w:rsid w:val="00DF69BC"/>
    <w:rsid w:val="00E02049"/>
    <w:rsid w:val="00E021A5"/>
    <w:rsid w:val="00E028D3"/>
    <w:rsid w:val="00E066AD"/>
    <w:rsid w:val="00E17619"/>
    <w:rsid w:val="00E17FDB"/>
    <w:rsid w:val="00E242EB"/>
    <w:rsid w:val="00E27B8D"/>
    <w:rsid w:val="00E33392"/>
    <w:rsid w:val="00E35313"/>
    <w:rsid w:val="00E4263A"/>
    <w:rsid w:val="00E46A01"/>
    <w:rsid w:val="00E46D01"/>
    <w:rsid w:val="00E53E55"/>
    <w:rsid w:val="00E5715F"/>
    <w:rsid w:val="00E57512"/>
    <w:rsid w:val="00E60720"/>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4A67"/>
    <w:rsid w:val="00F51751"/>
    <w:rsid w:val="00F5334A"/>
    <w:rsid w:val="00F557A5"/>
    <w:rsid w:val="00F55AB8"/>
    <w:rsid w:val="00F55EBC"/>
    <w:rsid w:val="00F56C93"/>
    <w:rsid w:val="00F62257"/>
    <w:rsid w:val="00F6398F"/>
    <w:rsid w:val="00F65EAC"/>
    <w:rsid w:val="00F83D7F"/>
    <w:rsid w:val="00F84E2F"/>
    <w:rsid w:val="00F85D8B"/>
    <w:rsid w:val="00F90505"/>
    <w:rsid w:val="00F90522"/>
    <w:rsid w:val="00F97992"/>
    <w:rsid w:val="00FA29D0"/>
    <w:rsid w:val="00FA37E0"/>
    <w:rsid w:val="00FA463C"/>
    <w:rsid w:val="00FA49AB"/>
    <w:rsid w:val="00FA5237"/>
    <w:rsid w:val="00FA5993"/>
    <w:rsid w:val="00FA7B43"/>
    <w:rsid w:val="00FA7B49"/>
    <w:rsid w:val="00FB13E4"/>
    <w:rsid w:val="00FB14F7"/>
    <w:rsid w:val="00FB3EB5"/>
    <w:rsid w:val="00FB57F9"/>
    <w:rsid w:val="00FB5BFB"/>
    <w:rsid w:val="00FB77D8"/>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hyperlink" Target="file:///D:\Documents\ReceivedFiles\_&#26625;&#29696;&#29696;&#28672;&#14848;&#12032;&#12032;&#30464;&#30464;&#30464;&#11776;&#25600;&#29952;&#27904;&#24832;&#29440;&#24832;&#30976;&#12288;&#28164;&#29440;&#27392;&#11776;&#29184;&#29952;&#117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ReceivedFiles\_&#26625;&#29696;&#29696;&#28672;&#14848;&#12032;&#12032;&#29440;&#24832;&#30976;&#24832;&#28160;&#29440;&#27392;&#11520;&#28672;&#29184;&#24832;&#30208;&#28416;&#11776;&#29184;&#29952;&#10496;&#1126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33D9661C61A0ABA4997841F81B90E43B70CADB306E103846734185F4ED8F025F1A33B62902822CA0374BA3Av5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088E-0FAD-4D45-BB7B-8914DF0B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c:creator>
  <cp:lastModifiedBy>User</cp:lastModifiedBy>
  <cp:revision>3</cp:revision>
  <cp:lastPrinted>2020-04-30T03:48:00Z</cp:lastPrinted>
  <dcterms:created xsi:type="dcterms:W3CDTF">2020-05-07T01:47:00Z</dcterms:created>
  <dcterms:modified xsi:type="dcterms:W3CDTF">2020-06-01T03:47:00Z</dcterms:modified>
</cp:coreProperties>
</file>