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Дума городского округа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</w:p>
    <w:p w:rsidR="00F4520A" w:rsidRPr="00F4520A" w:rsidRDefault="00F4520A" w:rsidP="00F452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VII</w:t>
      </w:r>
      <w:r w:rsidRPr="00F4520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созыв</w:t>
      </w: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F4520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РЕШЕНИЕ</w:t>
      </w: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F4520A" w:rsidRPr="00F4520A" w:rsidTr="005439F8">
        <w:trPr>
          <w:cantSplit/>
          <w:trHeight w:val="220"/>
        </w:trPr>
        <w:tc>
          <w:tcPr>
            <w:tcW w:w="53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117" w:type="dxa"/>
            <w:vMerge w:val="restart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4520A" w:rsidRPr="00F4520A" w:rsidTr="005439F8">
        <w:trPr>
          <w:cantSplit/>
          <w:trHeight w:val="220"/>
        </w:trPr>
        <w:tc>
          <w:tcPr>
            <w:tcW w:w="4139" w:type="dxa"/>
            <w:gridSpan w:val="4"/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117" w:type="dxa"/>
            <w:vMerge/>
            <w:vAlign w:val="center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C56B72" w:rsidRPr="00F4520A" w:rsidRDefault="00C56B72" w:rsidP="00F4520A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4253"/>
        <w:gridCol w:w="1543"/>
      </w:tblGrid>
      <w:tr w:rsidR="00F4520A" w:rsidRPr="00F4520A" w:rsidTr="005439F8">
        <w:trPr>
          <w:cantSplit/>
        </w:trPr>
        <w:tc>
          <w:tcPr>
            <w:tcW w:w="1559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4253" w:type="dxa"/>
          </w:tcPr>
          <w:p w:rsidR="00F4520A" w:rsidRPr="00F4520A" w:rsidRDefault="00F4520A" w:rsidP="00C5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лючевы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ей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вида контроля и их целевые значения, индикативные показатели для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</w:t>
            </w:r>
            <w:r w:rsidR="00C65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жилищного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</w:t>
            </w:r>
            <w:r w:rsidR="00C65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муниципальном образовании «город Саянск»</w:t>
            </w:r>
          </w:p>
        </w:tc>
        <w:tc>
          <w:tcPr>
            <w:tcW w:w="1543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56666" w:rsidRPr="00F4520A" w:rsidRDefault="00056666" w:rsidP="00F4520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Жилищным кодексом Российской Федерации, </w:t>
      </w:r>
      <w:r w:rsidRPr="0005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статьей 21 Устава муниципального образования «город Саянск»,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Дума городского округа муниципального образования «город Саянск», </w:t>
      </w:r>
      <w:proofErr w:type="gramEnd"/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РЕШИЛА: </w:t>
      </w:r>
    </w:p>
    <w:p w:rsidR="00F4520A" w:rsidRPr="00056666" w:rsidRDefault="00C6525D" w:rsidP="00AC6EAE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AA7DF4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056666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F4520A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="00F4520A" w:rsidRPr="00056666">
        <w:rPr>
          <w:rFonts w:ascii="Times New Roman" w:hAnsi="Times New Roman" w:cs="Times New Roman"/>
          <w:sz w:val="28"/>
          <w:szCs w:val="28"/>
        </w:rPr>
        <w:t>. Утвердить ключев</w:t>
      </w:r>
      <w:r w:rsidR="00056666" w:rsidRPr="00056666">
        <w:rPr>
          <w:rFonts w:ascii="Times New Roman" w:hAnsi="Times New Roman" w:cs="Times New Roman"/>
          <w:sz w:val="28"/>
          <w:szCs w:val="28"/>
        </w:rPr>
        <w:t>ые</w:t>
      </w:r>
      <w:r w:rsidR="00F4520A" w:rsidRPr="0005666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56666" w:rsidRPr="00056666">
        <w:rPr>
          <w:rFonts w:ascii="Times New Roman" w:hAnsi="Times New Roman" w:cs="Times New Roman"/>
          <w:sz w:val="28"/>
          <w:szCs w:val="28"/>
        </w:rPr>
        <w:t>и</w:t>
      </w:r>
      <w:r w:rsidR="00F4520A" w:rsidRPr="00056666">
        <w:rPr>
          <w:rFonts w:ascii="Times New Roman" w:hAnsi="Times New Roman" w:cs="Times New Roman"/>
          <w:sz w:val="28"/>
          <w:szCs w:val="28"/>
        </w:rPr>
        <w:t xml:space="preserve"> вида контроля и их целевые значения, индикативные показатели для муниципального жилищного контроля</w:t>
      </w:r>
      <w:r w:rsidR="008311DB"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муниципальном образовании «город Саянск»</w:t>
      </w:r>
      <w:r w:rsidR="008311DB" w:rsidRPr="0005666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="00F4520A" w:rsidRPr="0005666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 </w:t>
      </w:r>
      <w:proofErr w:type="gramStart"/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(http://sayansk-pravo.ru),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http://www.dumasayansk.ru.</w:t>
      </w:r>
      <w:proofErr w:type="gramEnd"/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  Настоящее решение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вступает </w:t>
      </w:r>
      <w:r w:rsidRPr="00056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1 марта 2022 года.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0" w:name="Par50"/>
      <w:bookmarkEnd w:id="0"/>
    </w:p>
    <w:p w:rsidR="00C56B72" w:rsidRPr="00056666" w:rsidRDefault="00C56B72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Председатель Думы городского округа          Мэр городского округа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муниципального образования                        муниципального образования  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«город Саянск»                                             </w:t>
      </w:r>
      <w:r w:rsid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«город Саянск»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C56B72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___________________Ю.С. </w:t>
      </w:r>
      <w:proofErr w:type="spellStart"/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Перков</w:t>
      </w:r>
      <w:proofErr w:type="spellEnd"/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</w:t>
      </w:r>
      <w:r w:rsid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_____________О.В. Боровский</w:t>
      </w:r>
    </w:p>
    <w:p w:rsidR="002D78CE" w:rsidRDefault="002D78CE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D78CE" w:rsidRPr="002D78CE" w:rsidRDefault="002D78CE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proofErr w:type="spellStart"/>
      <w:proofErr w:type="gramStart"/>
      <w:r w:rsidRPr="002D78CE">
        <w:rPr>
          <w:rFonts w:ascii="Times New Roman" w:eastAsia="Times New Roman" w:hAnsi="Times New Roman" w:cs="Times New Roman"/>
          <w:bCs/>
          <w:kern w:val="2"/>
          <w:lang w:eastAsia="ru-RU"/>
        </w:rPr>
        <w:t>Исп</w:t>
      </w:r>
      <w:proofErr w:type="spellEnd"/>
      <w:proofErr w:type="gramEnd"/>
      <w:r w:rsidRPr="002D78CE">
        <w:rPr>
          <w:rFonts w:ascii="Times New Roman" w:eastAsia="Times New Roman" w:hAnsi="Times New Roman" w:cs="Times New Roman"/>
          <w:bCs/>
          <w:kern w:val="2"/>
          <w:lang w:eastAsia="ru-RU"/>
        </w:rPr>
        <w:t>: Кириллов М.Н.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СОГЛАСОВАНО: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Заместитель мэра городского округа по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экономике и финансам – начальник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управления по финансам и налогам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                И.В. </w:t>
      </w:r>
      <w:proofErr w:type="spellStart"/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Бухарова</w:t>
      </w:r>
      <w:proofErr w:type="spellEnd"/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«_____»__________________2021 г.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Начальник отдела правовой работы                       </w:t>
      </w:r>
      <w:r w:rsidR="008311D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М.В. Павлова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«_____»__________________2021 г.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Председатель комиссии  по вопросам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жилищно-коммунального хозяйства,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строительства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        К.Н. Константинова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«_____»__________________2021 г.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Электронная версия правового акта и приложение к нему соответствует бумажному носителю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Рассылка: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1- Дело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1 -  СМИ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 – Отдел жилищной политики, транспорта и связи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  экземпляров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Начальник отдела жилищной политики,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транспорта и связи Комитета по ЖКХ,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транспорту и связи    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 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                         </w:t>
      </w:r>
      <w:r w:rsidR="002D78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А.А. Перевалова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«_____»__________________2021 г.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ИСПОЛНИТЕЛЬ: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Главный специалист отдела </w:t>
      </w:r>
      <w:proofErr w:type="gramStart"/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жилищной</w:t>
      </w:r>
      <w:proofErr w:type="gramEnd"/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политики, транспорта и связи 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Комитета по ЖКХ, транспорту и связи</w:t>
      </w:r>
      <w:r w:rsidRPr="00F4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М.Н. Кириллов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52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«_____»__________________2021 г.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ectPr w:rsidR="00F4520A" w:rsidRPr="00F4520A" w:rsidSect="00056666">
          <w:headerReference w:type="default" r:id="rId8"/>
          <w:footerReference w:type="default" r:id="rId9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4681"/>
      </w:tblGrid>
      <w:tr w:rsidR="00F4520A" w:rsidRPr="00F4520A" w:rsidTr="005439F8">
        <w:trPr>
          <w:trHeight w:val="2033"/>
        </w:trPr>
        <w:tc>
          <w:tcPr>
            <w:tcW w:w="5273" w:type="dxa"/>
          </w:tcPr>
          <w:p w:rsidR="00F4520A" w:rsidRPr="00F4520A" w:rsidRDefault="00F4520A" w:rsidP="00F4520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1" w:type="dxa"/>
          </w:tcPr>
          <w:p w:rsidR="00F4520A" w:rsidRPr="00F4520A" w:rsidRDefault="00F4520A" w:rsidP="00F4520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F4520A" w:rsidRPr="00F4520A" w:rsidRDefault="00F4520A" w:rsidP="00F4520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решением Думы городского округа муниципального образования «город Саянск»</w:t>
            </w:r>
          </w:p>
          <w:p w:rsidR="00F4520A" w:rsidRPr="00F4520A" w:rsidRDefault="00F4520A" w:rsidP="00F4520A">
            <w:pPr>
              <w:suppressAutoHyphens/>
              <w:ind w:firstLine="3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«____»___________2021г. </w:t>
            </w:r>
          </w:p>
          <w:p w:rsidR="00F4520A" w:rsidRPr="00F4520A" w:rsidRDefault="00F4520A" w:rsidP="00F4520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 ______________________</w:t>
            </w:r>
          </w:p>
        </w:tc>
      </w:tr>
    </w:tbl>
    <w:p w:rsidR="00F4520A" w:rsidRPr="00F4520A" w:rsidRDefault="00F4520A" w:rsidP="00F452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AC1" w:rsidRPr="00675AC1" w:rsidRDefault="002D78CE" w:rsidP="00675A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8CE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муниципального жилищного контроля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муниципальном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образовании «город Саянск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675AC1" w:rsidRPr="00675AC1" w:rsidRDefault="00675AC1" w:rsidP="00675A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675AC1" w:rsidRPr="00675AC1" w:rsidTr="004E61A9">
        <w:tc>
          <w:tcPr>
            <w:tcW w:w="7763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</w:t>
            </w: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значения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выполнения уполномоченным органом плана проведения плановых контрольных мероприятий на очередной календарный год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контрольных мероприятий, по которым выявлены нарушения обязательных требований жилищного законодательства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контрольных мероприятий, при взаимодействии с контролируемыми лицами,  по которым назначены административные наказания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70 %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отмененных результатов контрольных </w:t>
            </w: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мероприятий, в том числе по представлениям прокуратуры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:rsidR="00675AC1" w:rsidRPr="00675AC1" w:rsidRDefault="00675AC1" w:rsidP="00675A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AC1" w:rsidRPr="00675AC1" w:rsidRDefault="00675AC1" w:rsidP="00675A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675AC1" w:rsidRPr="00675AC1" w:rsidSect="00466AD9">
          <w:headerReference w:type="default" r:id="rId10"/>
          <w:headerReference w:type="first" r:id="rId11"/>
          <w:pgSz w:w="11906" w:h="16838"/>
          <w:pgMar w:top="1134" w:right="567" w:bottom="1146" w:left="1560" w:header="709" w:footer="709" w:gutter="0"/>
          <w:cols w:space="708"/>
          <w:titlePg/>
          <w:docGrid w:linePitch="360"/>
        </w:sectPr>
      </w:pPr>
    </w:p>
    <w:p w:rsidR="00675AC1" w:rsidRPr="00675AC1" w:rsidRDefault="00675AC1" w:rsidP="00675AC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</w:p>
    <w:p w:rsidR="00675AC1" w:rsidRPr="00675AC1" w:rsidRDefault="002D78CE" w:rsidP="00675AC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8CE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Индикативные показатели муниципального жилищного контроля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муниципальном образовании «город Саянск»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560"/>
        <w:gridCol w:w="4252"/>
      </w:tblGrid>
      <w:tr w:rsidR="00675AC1" w:rsidRPr="00675AC1" w:rsidTr="004E61A9">
        <w:tc>
          <w:tcPr>
            <w:tcW w:w="124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Номер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показа-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теля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показателя</w:t>
            </w:r>
          </w:p>
        </w:tc>
        <w:tc>
          <w:tcPr>
            <w:tcW w:w="1560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Расчет показателя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Примечания</w:t>
            </w:r>
          </w:p>
        </w:tc>
      </w:tr>
      <w:tr w:rsidR="00675AC1" w:rsidRPr="00675AC1" w:rsidTr="004E61A9">
        <w:trPr>
          <w:trHeight w:val="2224"/>
        </w:trPr>
        <w:tc>
          <w:tcPr>
            <w:tcW w:w="1242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/ КМПЛАН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– количество проведенных контрольных мероприятий,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КМПЛАН – количество плановых контрольных мероприятий, ед.</w:t>
            </w:r>
          </w:p>
        </w:tc>
      </w:tr>
      <w:tr w:rsidR="00675AC1" w:rsidRPr="00675AC1" w:rsidTr="004E61A9">
        <w:trPr>
          <w:trHeight w:val="2184"/>
        </w:trPr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КМБН /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КМ × 100</w:t>
            </w:r>
          </w:p>
        </w:tc>
        <w:tc>
          <w:tcPr>
            <w:tcW w:w="4252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 – количество проведенных контрольных мероприятий, </w:t>
            </w:r>
            <w:proofErr w:type="spellStart"/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ед</w:t>
            </w:r>
            <w:proofErr w:type="spellEnd"/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КМНЕД / КМПРОВ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КМНЕД – количество контрольных мероприятий, признанных недействительными,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– количество проведенных контрольных мероприятий,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КМНАРУШ /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position w:val="-27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КМНАРУШ – количество контрольных мероприятий, по которым органами прокуратуры внесены представления,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– количество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КМЖАЛОБ /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КМЖАЛОБ – количество контрольных мероприятий на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результаты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которых поданы жалобы,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 – количество всех контрольных мероприятий, ед.</w:t>
            </w:r>
          </w:p>
        </w:tc>
      </w:tr>
    </w:tbl>
    <w:p w:rsidR="00096D58" w:rsidRPr="00AA7DF4" w:rsidRDefault="00F04DEA" w:rsidP="00745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sectPr w:rsidR="00096D58" w:rsidRPr="00AA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EA" w:rsidRDefault="00F04DEA">
      <w:pPr>
        <w:spacing w:after="0" w:line="240" w:lineRule="auto"/>
      </w:pPr>
      <w:r>
        <w:separator/>
      </w:r>
    </w:p>
  </w:endnote>
  <w:endnote w:type="continuationSeparator" w:id="0">
    <w:p w:rsidR="00F04DEA" w:rsidRDefault="00F0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F04D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EA" w:rsidRDefault="00F04DEA">
      <w:pPr>
        <w:spacing w:after="0" w:line="240" w:lineRule="auto"/>
      </w:pPr>
      <w:r>
        <w:separator/>
      </w:r>
    </w:p>
  </w:footnote>
  <w:footnote w:type="continuationSeparator" w:id="0">
    <w:p w:rsidR="00F04DEA" w:rsidRDefault="00F0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1C51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5B39">
      <w:rPr>
        <w:noProof/>
      </w:rPr>
      <w:t>2</w:t>
    </w:r>
    <w:r>
      <w:fldChar w:fldCharType="end"/>
    </w:r>
  </w:p>
  <w:p w:rsidR="00C51C67" w:rsidRDefault="00F04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C1" w:rsidRDefault="00675AC1">
    <w:pPr>
      <w:pStyle w:val="a3"/>
      <w:jc w:val="center"/>
    </w:pPr>
    <w:r w:rsidRPr="00236605">
      <w:rPr>
        <w:sz w:val="28"/>
        <w:szCs w:val="28"/>
      </w:rPr>
      <w:fldChar w:fldCharType="begin"/>
    </w:r>
    <w:r w:rsidRPr="00236605">
      <w:rPr>
        <w:sz w:val="28"/>
        <w:szCs w:val="28"/>
      </w:rPr>
      <w:instrText>PAGE   \* MERGEFORMAT</w:instrText>
    </w:r>
    <w:r w:rsidRPr="00236605">
      <w:rPr>
        <w:sz w:val="28"/>
        <w:szCs w:val="28"/>
      </w:rPr>
      <w:fldChar w:fldCharType="separate"/>
    </w:r>
    <w:r w:rsidR="00745B39">
      <w:rPr>
        <w:noProof/>
        <w:sz w:val="28"/>
        <w:szCs w:val="28"/>
      </w:rPr>
      <w:t>4</w:t>
    </w:r>
    <w:r w:rsidRPr="00236605">
      <w:rPr>
        <w:sz w:val="28"/>
        <w:szCs w:val="28"/>
      </w:rPr>
      <w:fldChar w:fldCharType="end"/>
    </w:r>
  </w:p>
  <w:p w:rsidR="00675AC1" w:rsidRDefault="00675A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C1" w:rsidRDefault="00675AC1">
    <w:pPr>
      <w:pStyle w:val="a3"/>
      <w:jc w:val="center"/>
    </w:pPr>
  </w:p>
  <w:p w:rsidR="00675AC1" w:rsidRDefault="00675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91"/>
    <w:rsid w:val="00056666"/>
    <w:rsid w:val="00163671"/>
    <w:rsid w:val="001C515E"/>
    <w:rsid w:val="002D78CE"/>
    <w:rsid w:val="00440741"/>
    <w:rsid w:val="00513D5B"/>
    <w:rsid w:val="00574802"/>
    <w:rsid w:val="006532CC"/>
    <w:rsid w:val="00675AC1"/>
    <w:rsid w:val="00745B39"/>
    <w:rsid w:val="008311DB"/>
    <w:rsid w:val="00AA7DF4"/>
    <w:rsid w:val="00AC6EAE"/>
    <w:rsid w:val="00AD22EC"/>
    <w:rsid w:val="00AF0C0F"/>
    <w:rsid w:val="00B52444"/>
    <w:rsid w:val="00C56B72"/>
    <w:rsid w:val="00C6525D"/>
    <w:rsid w:val="00C85E91"/>
    <w:rsid w:val="00F04DEA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4520A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6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4520A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8FAB-D67F-44D5-8DE2-4AF6B4F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Алла Александровна</dc:creator>
  <cp:keywords/>
  <dc:description/>
  <cp:lastModifiedBy>Перевалова Алла Александровна</cp:lastModifiedBy>
  <cp:revision>7</cp:revision>
  <dcterms:created xsi:type="dcterms:W3CDTF">2021-12-09T03:11:00Z</dcterms:created>
  <dcterms:modified xsi:type="dcterms:W3CDTF">2021-12-17T05:55:00Z</dcterms:modified>
</cp:coreProperties>
</file>