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A0" w:rsidRPr="000322A0" w:rsidRDefault="000322A0" w:rsidP="000322A0">
      <w:pPr>
        <w:tabs>
          <w:tab w:val="left" w:pos="5580"/>
        </w:tabs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Дума городского округа </w:t>
      </w:r>
    </w:p>
    <w:p w:rsidR="000322A0" w:rsidRPr="000322A0" w:rsidRDefault="000322A0" w:rsidP="000322A0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</w:t>
      </w:r>
    </w:p>
    <w:p w:rsidR="000322A0" w:rsidRPr="000322A0" w:rsidRDefault="000322A0" w:rsidP="000322A0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«город Саянск»</w:t>
      </w:r>
    </w:p>
    <w:p w:rsidR="000322A0" w:rsidRPr="000322A0" w:rsidRDefault="000322A0" w:rsidP="000322A0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VII</w:t>
      </w:r>
      <w:r w:rsidRPr="000322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созыв</w:t>
      </w:r>
    </w:p>
    <w:p w:rsidR="000322A0" w:rsidRPr="000322A0" w:rsidRDefault="000322A0" w:rsidP="000322A0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22A0" w:rsidRPr="000322A0" w:rsidRDefault="000322A0" w:rsidP="000322A0">
      <w:pPr>
        <w:widowControl w:val="0"/>
        <w:spacing w:after="0" w:line="240" w:lineRule="auto"/>
        <w:ind w:right="283" w:firstLine="540"/>
        <w:jc w:val="center"/>
        <w:outlineLvl w:val="0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0322A0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РЕШЕНИЕ </w:t>
      </w: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14"/>
        <w:gridCol w:w="28"/>
        <w:gridCol w:w="506"/>
        <w:gridCol w:w="1535"/>
        <w:gridCol w:w="449"/>
        <w:gridCol w:w="2046"/>
        <w:gridCol w:w="1276"/>
        <w:gridCol w:w="142"/>
      </w:tblGrid>
      <w:tr w:rsidR="000322A0" w:rsidRPr="000322A0" w:rsidTr="00BE44F8">
        <w:trPr>
          <w:gridBefore w:val="3"/>
          <w:gridAfter w:val="2"/>
          <w:wBefore w:w="1673" w:type="dxa"/>
          <w:wAfter w:w="1418" w:type="dxa"/>
          <w:cantSplit/>
          <w:trHeight w:val="220"/>
        </w:trPr>
        <w:tc>
          <w:tcPr>
            <w:tcW w:w="534" w:type="dxa"/>
            <w:gridSpan w:val="2"/>
          </w:tcPr>
          <w:p w:rsidR="000322A0" w:rsidRPr="000322A0" w:rsidRDefault="000322A0" w:rsidP="0003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22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0322A0" w:rsidRPr="000322A0" w:rsidRDefault="00245864" w:rsidP="0003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25.02.2021</w:t>
            </w:r>
          </w:p>
        </w:tc>
        <w:tc>
          <w:tcPr>
            <w:tcW w:w="449" w:type="dxa"/>
          </w:tcPr>
          <w:p w:rsidR="000322A0" w:rsidRPr="000322A0" w:rsidRDefault="000322A0" w:rsidP="0003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22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0322A0" w:rsidRPr="000322A0" w:rsidRDefault="00245864" w:rsidP="0003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71-67-21-8</w:t>
            </w:r>
          </w:p>
        </w:tc>
      </w:tr>
      <w:tr w:rsidR="000322A0" w:rsidRPr="000322A0" w:rsidTr="00BE44F8">
        <w:trPr>
          <w:gridBefore w:val="3"/>
          <w:gridAfter w:val="2"/>
          <w:wBefore w:w="1673" w:type="dxa"/>
          <w:wAfter w:w="1418" w:type="dxa"/>
          <w:cantSplit/>
          <w:trHeight w:val="220"/>
        </w:trPr>
        <w:tc>
          <w:tcPr>
            <w:tcW w:w="4564" w:type="dxa"/>
            <w:gridSpan w:val="5"/>
          </w:tcPr>
          <w:p w:rsidR="000322A0" w:rsidRPr="000322A0" w:rsidRDefault="000322A0" w:rsidP="0003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22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0322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0322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аянск</w:t>
            </w:r>
          </w:p>
        </w:tc>
      </w:tr>
      <w:tr w:rsidR="000322A0" w:rsidRPr="003C275D" w:rsidTr="00BE44F8">
        <w:trPr>
          <w:cantSplit/>
        </w:trPr>
        <w:tc>
          <w:tcPr>
            <w:tcW w:w="142" w:type="dxa"/>
          </w:tcPr>
          <w:p w:rsidR="000322A0" w:rsidRPr="000322A0" w:rsidRDefault="000322A0" w:rsidP="000322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0322A0" w:rsidRPr="000322A0" w:rsidRDefault="000322A0" w:rsidP="000322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0322A0" w:rsidRPr="000322A0" w:rsidRDefault="000322A0" w:rsidP="0003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5812" w:type="dxa"/>
            <w:gridSpan w:val="5"/>
          </w:tcPr>
          <w:p w:rsidR="000322A0" w:rsidRPr="003C275D" w:rsidRDefault="000322A0" w:rsidP="00032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C275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 внесении изменений в Положение о порядке наименования (переименования) элементов улично-дорожной сети,  планировочной структуры,  и иных топонимических объектов  на территории муниципального образования  «город Саянск», утвержденное  решением Думы городского округа муниципального образования «город Саянск» от 30.04.2020 № 71-67-20-19»</w:t>
            </w:r>
          </w:p>
        </w:tc>
        <w:tc>
          <w:tcPr>
            <w:tcW w:w="142" w:type="dxa"/>
          </w:tcPr>
          <w:p w:rsidR="000322A0" w:rsidRPr="003C275D" w:rsidRDefault="000322A0" w:rsidP="0003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322A0" w:rsidRPr="003C275D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3C275D" w:rsidRDefault="000322A0" w:rsidP="000322A0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целях приведения нормативно правового акта в соответствие с требованиями действующего законодательства, руководствуясь статьями 31, 33 Градостроительного кодекса Российской Федерации, статьями 16, 28 Федерального закона от 06.10.2003 № 131-ФЗ «Об общих принципах организации местного самоуправления в Российской Федерации», статьями 4, 14, 21 Устава муниципального образования «город Саянск», учитывая результаты публичных слушаний от 03.09.2020 № 6-2020, Дума городского округа муниципального образования «город  Саянск» </w:t>
      </w:r>
    </w:p>
    <w:p w:rsidR="000322A0" w:rsidRPr="003C275D" w:rsidRDefault="000322A0" w:rsidP="000322A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РЕШИЛА:</w:t>
      </w:r>
    </w:p>
    <w:p w:rsidR="000322A0" w:rsidRPr="003C275D" w:rsidRDefault="000322A0" w:rsidP="000322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Внести в </w:t>
      </w:r>
      <w:r w:rsidRPr="003C2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наименования (переименования) элементов улично-дорожной сети,  планировочной структуры,  и иных топонимических объектов  на территории муниципального образования  «город Саянск», утверждённое  решением Думы городского округа муниципального образования «город Саянск» от 30.04.2020 № 71-67-20-19»</w:t>
      </w: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 – Положение), опубликованное в газете «Саянские зори» от 08.05.2020 № 18 (4085) (вкладыш официальной информации, страница 3), следующие изменения:</w:t>
      </w:r>
    </w:p>
    <w:p w:rsidR="000322A0" w:rsidRPr="003C275D" w:rsidRDefault="000322A0" w:rsidP="00032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>1.1. П</w:t>
      </w:r>
      <w:r w:rsidR="00BE44F8"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одпункт </w:t>
      </w: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 </w:t>
      </w:r>
      <w:r w:rsidR="00BE44F8"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пункта 4.1 </w:t>
      </w: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раздела 4 Положения изложить в следующей редакции:</w:t>
      </w:r>
    </w:p>
    <w:p w:rsidR="000322A0" w:rsidRPr="003C275D" w:rsidRDefault="000322A0" w:rsidP="00032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3C275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вносить собственные предложения о наименовании (переименовании) объектов, присвоению имен муниципальным учреждениям в городе Саянске. Собственные предложения комиссии оформляются протокольно».</w:t>
      </w:r>
    </w:p>
    <w:p w:rsidR="000322A0" w:rsidRPr="000322A0" w:rsidRDefault="000322A0" w:rsidP="000322A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C27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</w:t>
      </w:r>
      <w:proofErr w:type="gramStart"/>
      <w:r w:rsidRPr="003C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4" w:history="1">
        <w:r w:rsidRPr="003C275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http://sayansk-pravo.ru),</w:t>
        </w:r>
      </w:hyperlink>
      <w:r w:rsidRPr="003C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Pr="003C275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http://www.dumasayansk.ru</w:t>
        </w:r>
      </w:hyperlink>
      <w:r w:rsidRPr="003C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0322A0" w:rsidRPr="000322A0" w:rsidRDefault="000322A0" w:rsidP="000322A0">
      <w:pPr>
        <w:tabs>
          <w:tab w:val="left" w:pos="9600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3. Настоящее решение вступает в силу после дня его официального опубликования.</w:t>
      </w:r>
    </w:p>
    <w:p w:rsidR="000322A0" w:rsidRPr="000322A0" w:rsidRDefault="000322A0" w:rsidP="000322A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322A0" w:rsidRPr="000322A0" w:rsidRDefault="000322A0" w:rsidP="000322A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322A0" w:rsidRPr="000322A0" w:rsidRDefault="000322A0" w:rsidP="000322A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Председатель Думы городского                       Мэр городского округа</w:t>
      </w:r>
    </w:p>
    <w:p w:rsidR="000322A0" w:rsidRPr="000322A0" w:rsidRDefault="000322A0" w:rsidP="000322A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округа муниципального                                    </w:t>
      </w:r>
      <w:proofErr w:type="spellStart"/>
      <w:proofErr w:type="gramStart"/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</w:t>
      </w:r>
      <w:proofErr w:type="spellEnd"/>
      <w:proofErr w:type="gramEnd"/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образования</w:t>
      </w:r>
    </w:p>
    <w:p w:rsidR="000322A0" w:rsidRPr="000322A0" w:rsidRDefault="000322A0" w:rsidP="000322A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>образования  «город Саянск»                           «город Саянск»</w:t>
      </w:r>
    </w:p>
    <w:p w:rsidR="000322A0" w:rsidRPr="000322A0" w:rsidRDefault="000322A0" w:rsidP="000322A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322A0" w:rsidRPr="000322A0" w:rsidRDefault="000322A0" w:rsidP="000322A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322A0">
        <w:rPr>
          <w:rFonts w:ascii="Times New Roman" w:eastAsia="Times New Roman" w:hAnsi="Times New Roman" w:cs="Times New Roman"/>
          <w:sz w:val="28"/>
          <w:szCs w:val="27"/>
          <w:lang w:eastAsia="ru-RU"/>
        </w:rPr>
        <w:t>_________________ Ю.С. Перков                   ____________ О.В. Боровский</w:t>
      </w: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AC22D9" w:rsidP="00AC22D9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2A0" w:rsidRPr="000322A0" w:rsidRDefault="000322A0" w:rsidP="000322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0322A0" w:rsidRPr="000322A0" w:rsidSect="00BE44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2A0"/>
    <w:rsid w:val="000322A0"/>
    <w:rsid w:val="00245864"/>
    <w:rsid w:val="003C275D"/>
    <w:rsid w:val="006D0861"/>
    <w:rsid w:val="007E6925"/>
    <w:rsid w:val="00AC22D9"/>
    <w:rsid w:val="00BE44F8"/>
    <w:rsid w:val="00D7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\&#1044;&#1054;&#1050;&#1059;&#1052;&#1045;&#1053;&#1058;&#1067;%20&#1055;&#1047;&#1047;\71-67-20-45%20&#1086;&#1090;%2024.09.2020%20(&#1085;&#1086;&#1074;&#1099;&#1077;%20&#1075;&#1088;&#1072;&#1076;%20&#1088;&#1077;&#1075;&#1083;&#1072;&#1084;&#1077;&#1085;&#1090;&#1099;)\_&#26625;&#29696;&#29696;&#28672;&#14848;&#12032;&#12032;&#30464;&#30464;&#30464;&#11776;&#25600;&#29952;&#27904;&#24832;&#29440;&#24832;&#30976;&#24832;&#28160;&#29440;&#27392;&#11776;&#29184;&#29952;&#11776;_" TargetMode="External"/><Relationship Id="rId4" Type="http://schemas.openxmlformats.org/officeDocument/2006/relationships/hyperlink" Target="file:///D:\Documents\&#1044;&#1054;&#1050;&#1059;&#1052;&#1045;&#1053;&#1058;&#1067;%20&#1055;&#1047;&#1047;\71-67-20-45%20&#1086;&#1090;%2024.09.2020%20(&#1085;&#1086;&#1074;&#1099;&#1077;%20&#1075;&#1088;&#1072;&#1076;%20&#1088;&#1077;&#1075;&#1083;&#1072;&#1084;&#1077;&#1085;&#1090;&#1099;)\_&#26625;&#29696;&#29696;&#28672;&#14848;&#12032;&#12032;&#29440;&#24832;&#30976;&#24832;&#28160;&#29440;&#27392;&#11520;&#28672;&#29184;&#24832;&#30208;&#28416;&#11776;&#29184;&#29952;&#10496;&#11264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 Ирина Владимировна</dc:creator>
  <cp:lastModifiedBy>User</cp:lastModifiedBy>
  <cp:revision>5</cp:revision>
  <cp:lastPrinted>2021-02-15T05:55:00Z</cp:lastPrinted>
  <dcterms:created xsi:type="dcterms:W3CDTF">2021-02-02T07:38:00Z</dcterms:created>
  <dcterms:modified xsi:type="dcterms:W3CDTF">2021-02-25T07:21:00Z</dcterms:modified>
</cp:coreProperties>
</file>