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A1" w:rsidRPr="00250BA1" w:rsidRDefault="00250BA1" w:rsidP="00250BA1">
      <w:pPr>
        <w:suppressAutoHyphens/>
        <w:jc w:val="center"/>
        <w:rPr>
          <w:b/>
          <w:spacing w:val="50"/>
          <w:sz w:val="32"/>
          <w:szCs w:val="32"/>
        </w:rPr>
      </w:pPr>
      <w:r w:rsidRPr="00250BA1">
        <w:rPr>
          <w:b/>
          <w:spacing w:val="50"/>
          <w:sz w:val="32"/>
          <w:szCs w:val="32"/>
        </w:rPr>
        <w:t xml:space="preserve">Дума городского округа </w:t>
      </w:r>
    </w:p>
    <w:p w:rsidR="00250BA1" w:rsidRPr="00250BA1" w:rsidRDefault="00250BA1" w:rsidP="00250BA1">
      <w:pPr>
        <w:suppressAutoHyphens/>
        <w:jc w:val="center"/>
        <w:rPr>
          <w:b/>
          <w:spacing w:val="50"/>
          <w:sz w:val="32"/>
          <w:szCs w:val="32"/>
        </w:rPr>
      </w:pPr>
      <w:r w:rsidRPr="00250BA1">
        <w:rPr>
          <w:b/>
          <w:spacing w:val="50"/>
          <w:sz w:val="32"/>
          <w:szCs w:val="32"/>
        </w:rPr>
        <w:t xml:space="preserve">муниципального образования </w:t>
      </w:r>
    </w:p>
    <w:p w:rsidR="00250BA1" w:rsidRPr="00250BA1" w:rsidRDefault="00250BA1" w:rsidP="00250BA1">
      <w:pPr>
        <w:suppressAutoHyphens/>
        <w:jc w:val="center"/>
        <w:rPr>
          <w:b/>
          <w:spacing w:val="50"/>
          <w:sz w:val="32"/>
          <w:szCs w:val="32"/>
        </w:rPr>
      </w:pPr>
      <w:r w:rsidRPr="00250BA1">
        <w:rPr>
          <w:b/>
          <w:spacing w:val="50"/>
          <w:sz w:val="32"/>
          <w:szCs w:val="32"/>
        </w:rPr>
        <w:t>«город Саянск»</w:t>
      </w:r>
    </w:p>
    <w:p w:rsidR="00250BA1" w:rsidRPr="00250BA1" w:rsidRDefault="00250BA1" w:rsidP="00250BA1">
      <w:pPr>
        <w:suppressAutoHyphens/>
        <w:jc w:val="center"/>
        <w:rPr>
          <w:b/>
          <w:spacing w:val="50"/>
          <w:sz w:val="32"/>
          <w:szCs w:val="32"/>
        </w:rPr>
      </w:pPr>
    </w:p>
    <w:p w:rsidR="00250BA1" w:rsidRPr="00250BA1" w:rsidRDefault="00250BA1" w:rsidP="00250BA1">
      <w:pPr>
        <w:suppressAutoHyphens/>
        <w:jc w:val="center"/>
        <w:rPr>
          <w:b/>
          <w:spacing w:val="50"/>
          <w:sz w:val="32"/>
          <w:szCs w:val="32"/>
        </w:rPr>
      </w:pPr>
      <w:r w:rsidRPr="00250BA1">
        <w:rPr>
          <w:b/>
          <w:spacing w:val="50"/>
          <w:sz w:val="32"/>
          <w:szCs w:val="32"/>
          <w:lang w:val="en-US"/>
        </w:rPr>
        <w:t>VII</w:t>
      </w:r>
      <w:r w:rsidRPr="00250BA1">
        <w:rPr>
          <w:b/>
          <w:spacing w:val="50"/>
          <w:sz w:val="32"/>
          <w:szCs w:val="32"/>
        </w:rPr>
        <w:t xml:space="preserve"> созыв</w:t>
      </w:r>
    </w:p>
    <w:p w:rsidR="00250BA1" w:rsidRPr="00250BA1" w:rsidRDefault="00250BA1" w:rsidP="00250BA1">
      <w:pPr>
        <w:suppressAutoHyphens/>
        <w:ind w:right="1700"/>
        <w:jc w:val="center"/>
        <w:rPr>
          <w:sz w:val="20"/>
          <w:szCs w:val="20"/>
        </w:rPr>
      </w:pPr>
    </w:p>
    <w:p w:rsidR="00250BA1" w:rsidRPr="00250BA1" w:rsidRDefault="00250BA1" w:rsidP="00250BA1">
      <w:pPr>
        <w:keepNext/>
        <w:suppressAutoHyphens/>
        <w:jc w:val="center"/>
        <w:outlineLvl w:val="0"/>
        <w:rPr>
          <w:b/>
          <w:spacing w:val="40"/>
          <w:sz w:val="36"/>
          <w:szCs w:val="20"/>
        </w:rPr>
      </w:pPr>
      <w:r w:rsidRPr="00250BA1">
        <w:rPr>
          <w:b/>
          <w:spacing w:val="40"/>
          <w:sz w:val="36"/>
          <w:szCs w:val="20"/>
        </w:rPr>
        <w:t xml:space="preserve">РЕШЕНИЕ </w:t>
      </w:r>
    </w:p>
    <w:p w:rsidR="00250BA1" w:rsidRPr="00250BA1" w:rsidRDefault="00250BA1" w:rsidP="00250BA1">
      <w:pPr>
        <w:rPr>
          <w:sz w:val="20"/>
          <w:szCs w:val="20"/>
        </w:rPr>
      </w:pPr>
    </w:p>
    <w:tbl>
      <w:tblPr>
        <w:tblW w:w="0" w:type="auto"/>
        <w:tblLayout w:type="fixed"/>
        <w:tblCellMar>
          <w:left w:w="28" w:type="dxa"/>
          <w:right w:w="28" w:type="dxa"/>
        </w:tblCellMar>
        <w:tblLook w:val="0000"/>
      </w:tblPr>
      <w:tblGrid>
        <w:gridCol w:w="534"/>
        <w:gridCol w:w="1535"/>
        <w:gridCol w:w="449"/>
        <w:gridCol w:w="1621"/>
        <w:gridCol w:w="794"/>
        <w:gridCol w:w="170"/>
        <w:gridCol w:w="4082"/>
        <w:gridCol w:w="170"/>
      </w:tblGrid>
      <w:tr w:rsidR="00250BA1" w:rsidRPr="00250BA1" w:rsidTr="005A03E9">
        <w:trPr>
          <w:cantSplit/>
          <w:trHeight w:val="220"/>
        </w:trPr>
        <w:tc>
          <w:tcPr>
            <w:tcW w:w="534" w:type="dxa"/>
          </w:tcPr>
          <w:p w:rsidR="00250BA1" w:rsidRPr="00250BA1" w:rsidRDefault="00250BA1" w:rsidP="00250BA1">
            <w:pPr>
              <w:rPr>
                <w:szCs w:val="20"/>
              </w:rPr>
            </w:pPr>
            <w:r w:rsidRPr="00250BA1">
              <w:rPr>
                <w:szCs w:val="20"/>
              </w:rPr>
              <w:t>От</w:t>
            </w:r>
          </w:p>
        </w:tc>
        <w:tc>
          <w:tcPr>
            <w:tcW w:w="1535" w:type="dxa"/>
            <w:tcBorders>
              <w:bottom w:val="single" w:sz="4" w:space="0" w:color="auto"/>
            </w:tcBorders>
          </w:tcPr>
          <w:p w:rsidR="00250BA1" w:rsidRPr="00250BA1" w:rsidRDefault="008F3567" w:rsidP="00250BA1">
            <w:pPr>
              <w:rPr>
                <w:szCs w:val="20"/>
              </w:rPr>
            </w:pPr>
            <w:r>
              <w:rPr>
                <w:szCs w:val="20"/>
              </w:rPr>
              <w:t>25.11.2021</w:t>
            </w:r>
          </w:p>
        </w:tc>
        <w:tc>
          <w:tcPr>
            <w:tcW w:w="449" w:type="dxa"/>
          </w:tcPr>
          <w:p w:rsidR="00250BA1" w:rsidRPr="00250BA1" w:rsidRDefault="00250BA1" w:rsidP="00250BA1">
            <w:pPr>
              <w:jc w:val="center"/>
              <w:rPr>
                <w:sz w:val="20"/>
                <w:szCs w:val="20"/>
              </w:rPr>
            </w:pPr>
            <w:r w:rsidRPr="00250BA1">
              <w:rPr>
                <w:szCs w:val="20"/>
              </w:rPr>
              <w:t>№</w:t>
            </w:r>
          </w:p>
        </w:tc>
        <w:tc>
          <w:tcPr>
            <w:tcW w:w="1621" w:type="dxa"/>
            <w:tcBorders>
              <w:bottom w:val="single" w:sz="4" w:space="0" w:color="auto"/>
            </w:tcBorders>
          </w:tcPr>
          <w:p w:rsidR="00250BA1" w:rsidRPr="00250BA1" w:rsidRDefault="008F3567" w:rsidP="00250BA1">
            <w:pPr>
              <w:rPr>
                <w:szCs w:val="20"/>
              </w:rPr>
            </w:pPr>
            <w:r>
              <w:rPr>
                <w:szCs w:val="20"/>
              </w:rPr>
              <w:t>71-67-21-66</w:t>
            </w:r>
          </w:p>
        </w:tc>
        <w:tc>
          <w:tcPr>
            <w:tcW w:w="794" w:type="dxa"/>
            <w:vMerge w:val="restart"/>
          </w:tcPr>
          <w:p w:rsidR="00250BA1" w:rsidRPr="00250BA1" w:rsidRDefault="00250BA1" w:rsidP="00250BA1">
            <w:pPr>
              <w:rPr>
                <w:sz w:val="20"/>
                <w:szCs w:val="20"/>
              </w:rPr>
            </w:pPr>
          </w:p>
        </w:tc>
        <w:tc>
          <w:tcPr>
            <w:tcW w:w="170" w:type="dxa"/>
          </w:tcPr>
          <w:p w:rsidR="00250BA1" w:rsidRPr="00250BA1" w:rsidRDefault="00250BA1" w:rsidP="00250BA1">
            <w:pPr>
              <w:rPr>
                <w:sz w:val="28"/>
                <w:szCs w:val="20"/>
                <w:lang w:val="en-US"/>
              </w:rPr>
            </w:pPr>
          </w:p>
        </w:tc>
        <w:tc>
          <w:tcPr>
            <w:tcW w:w="4082" w:type="dxa"/>
            <w:vMerge w:val="restart"/>
          </w:tcPr>
          <w:p w:rsidR="00250BA1" w:rsidRPr="00250BA1" w:rsidRDefault="00250BA1" w:rsidP="00250BA1">
            <w:pPr>
              <w:rPr>
                <w:sz w:val="28"/>
                <w:szCs w:val="20"/>
              </w:rPr>
            </w:pPr>
          </w:p>
          <w:p w:rsidR="00250BA1" w:rsidRPr="00250BA1" w:rsidRDefault="00250BA1" w:rsidP="00250BA1">
            <w:pPr>
              <w:rPr>
                <w:sz w:val="28"/>
                <w:szCs w:val="20"/>
              </w:rPr>
            </w:pPr>
          </w:p>
        </w:tc>
        <w:tc>
          <w:tcPr>
            <w:tcW w:w="170" w:type="dxa"/>
          </w:tcPr>
          <w:p w:rsidR="00250BA1" w:rsidRPr="00250BA1" w:rsidRDefault="00250BA1" w:rsidP="00250BA1">
            <w:pPr>
              <w:jc w:val="right"/>
              <w:rPr>
                <w:sz w:val="28"/>
                <w:szCs w:val="20"/>
              </w:rPr>
            </w:pPr>
          </w:p>
        </w:tc>
      </w:tr>
      <w:tr w:rsidR="00250BA1" w:rsidRPr="00250BA1" w:rsidTr="005A03E9">
        <w:trPr>
          <w:cantSplit/>
          <w:trHeight w:val="220"/>
        </w:trPr>
        <w:tc>
          <w:tcPr>
            <w:tcW w:w="4139" w:type="dxa"/>
            <w:gridSpan w:val="4"/>
          </w:tcPr>
          <w:p w:rsidR="00250BA1" w:rsidRPr="00250BA1" w:rsidRDefault="00250BA1" w:rsidP="00250BA1">
            <w:pPr>
              <w:jc w:val="center"/>
              <w:rPr>
                <w:szCs w:val="20"/>
              </w:rPr>
            </w:pPr>
            <w:r w:rsidRPr="00250BA1">
              <w:rPr>
                <w:szCs w:val="20"/>
              </w:rPr>
              <w:t>г.Саянск</w:t>
            </w:r>
          </w:p>
        </w:tc>
        <w:tc>
          <w:tcPr>
            <w:tcW w:w="794" w:type="dxa"/>
            <w:vMerge/>
          </w:tcPr>
          <w:p w:rsidR="00250BA1" w:rsidRPr="00250BA1" w:rsidRDefault="00250BA1" w:rsidP="00250BA1">
            <w:pPr>
              <w:rPr>
                <w:sz w:val="20"/>
                <w:szCs w:val="20"/>
              </w:rPr>
            </w:pPr>
          </w:p>
        </w:tc>
        <w:tc>
          <w:tcPr>
            <w:tcW w:w="170" w:type="dxa"/>
          </w:tcPr>
          <w:p w:rsidR="00250BA1" w:rsidRPr="00250BA1" w:rsidRDefault="00250BA1" w:rsidP="00250BA1">
            <w:pPr>
              <w:rPr>
                <w:sz w:val="28"/>
                <w:szCs w:val="20"/>
                <w:lang w:val="en-US"/>
              </w:rPr>
            </w:pPr>
          </w:p>
        </w:tc>
        <w:tc>
          <w:tcPr>
            <w:tcW w:w="4082" w:type="dxa"/>
            <w:vMerge/>
          </w:tcPr>
          <w:p w:rsidR="00250BA1" w:rsidRPr="00250BA1" w:rsidRDefault="00250BA1" w:rsidP="00250BA1">
            <w:pPr>
              <w:rPr>
                <w:sz w:val="28"/>
                <w:szCs w:val="20"/>
              </w:rPr>
            </w:pPr>
          </w:p>
        </w:tc>
        <w:tc>
          <w:tcPr>
            <w:tcW w:w="170" w:type="dxa"/>
          </w:tcPr>
          <w:p w:rsidR="00250BA1" w:rsidRPr="00250BA1" w:rsidRDefault="00250BA1" w:rsidP="00250BA1">
            <w:pPr>
              <w:jc w:val="right"/>
              <w:rPr>
                <w:sz w:val="28"/>
                <w:szCs w:val="20"/>
                <w:lang w:val="en-US"/>
              </w:rPr>
            </w:pPr>
          </w:p>
        </w:tc>
      </w:tr>
    </w:tbl>
    <w:p w:rsidR="00250BA1" w:rsidRPr="00250BA1" w:rsidRDefault="00250BA1" w:rsidP="00250BA1">
      <w:pPr>
        <w:rPr>
          <w:sz w:val="18"/>
          <w:szCs w:val="20"/>
        </w:rPr>
      </w:pPr>
    </w:p>
    <w:tbl>
      <w:tblPr>
        <w:tblW w:w="0" w:type="auto"/>
        <w:tblInd w:w="-1248" w:type="dxa"/>
        <w:tblLayout w:type="fixed"/>
        <w:tblCellMar>
          <w:left w:w="28" w:type="dxa"/>
          <w:right w:w="28" w:type="dxa"/>
        </w:tblCellMar>
        <w:tblLook w:val="0000"/>
      </w:tblPr>
      <w:tblGrid>
        <w:gridCol w:w="180"/>
        <w:gridCol w:w="1096"/>
        <w:gridCol w:w="113"/>
        <w:gridCol w:w="3989"/>
        <w:gridCol w:w="180"/>
      </w:tblGrid>
      <w:tr w:rsidR="00250BA1" w:rsidRPr="00250BA1" w:rsidTr="005A03E9">
        <w:trPr>
          <w:cantSplit/>
        </w:trPr>
        <w:tc>
          <w:tcPr>
            <w:tcW w:w="180" w:type="dxa"/>
          </w:tcPr>
          <w:p w:rsidR="00250BA1" w:rsidRPr="00250BA1" w:rsidRDefault="00250BA1" w:rsidP="00250BA1">
            <w:pPr>
              <w:rPr>
                <w:noProof/>
                <w:sz w:val="18"/>
                <w:szCs w:val="20"/>
              </w:rPr>
            </w:pPr>
          </w:p>
        </w:tc>
        <w:tc>
          <w:tcPr>
            <w:tcW w:w="1096" w:type="dxa"/>
          </w:tcPr>
          <w:p w:rsidR="00250BA1" w:rsidRPr="00250BA1" w:rsidRDefault="00250BA1" w:rsidP="00250BA1">
            <w:pPr>
              <w:jc w:val="right"/>
              <w:rPr>
                <w:noProof/>
                <w:sz w:val="18"/>
                <w:szCs w:val="20"/>
              </w:rPr>
            </w:pPr>
          </w:p>
        </w:tc>
        <w:tc>
          <w:tcPr>
            <w:tcW w:w="113" w:type="dxa"/>
          </w:tcPr>
          <w:p w:rsidR="00250BA1" w:rsidRPr="00250BA1" w:rsidRDefault="00250BA1" w:rsidP="00250BA1">
            <w:pPr>
              <w:rPr>
                <w:sz w:val="28"/>
                <w:szCs w:val="20"/>
                <w:lang w:val="en-US"/>
              </w:rPr>
            </w:pPr>
          </w:p>
        </w:tc>
        <w:tc>
          <w:tcPr>
            <w:tcW w:w="3989" w:type="dxa"/>
          </w:tcPr>
          <w:p w:rsidR="00250BA1" w:rsidRPr="00250BA1" w:rsidRDefault="00250BA1" w:rsidP="00250BA1">
            <w:pPr>
              <w:jc w:val="both"/>
            </w:pPr>
            <w:r w:rsidRPr="00250BA1">
              <w:rPr>
                <w:sz w:val="22"/>
                <w:szCs w:val="22"/>
              </w:rPr>
              <w:t xml:space="preserve"> О</w:t>
            </w:r>
            <w:r>
              <w:rPr>
                <w:sz w:val="22"/>
                <w:szCs w:val="22"/>
              </w:rPr>
              <w:t xml:space="preserve">б утверждении положения о муниципальном земельном контроле в городском округе муниципального образования «город Саянск» </w:t>
            </w:r>
          </w:p>
        </w:tc>
        <w:tc>
          <w:tcPr>
            <w:tcW w:w="180" w:type="dxa"/>
          </w:tcPr>
          <w:p w:rsidR="00250BA1" w:rsidRPr="009F0A1E" w:rsidRDefault="00250BA1" w:rsidP="00250BA1">
            <w:pPr>
              <w:jc w:val="right"/>
              <w:rPr>
                <w:sz w:val="28"/>
                <w:szCs w:val="20"/>
              </w:rPr>
            </w:pPr>
          </w:p>
        </w:tc>
      </w:tr>
    </w:tbl>
    <w:p w:rsidR="009F0A1E" w:rsidRDefault="009F0A1E" w:rsidP="000818ED">
      <w:pPr>
        <w:suppressAutoHyphens/>
        <w:autoSpaceDE w:val="0"/>
        <w:autoSpaceDN w:val="0"/>
        <w:adjustRightInd w:val="0"/>
        <w:ind w:firstLine="709"/>
        <w:contextualSpacing/>
        <w:jc w:val="both"/>
        <w:rPr>
          <w:kern w:val="2"/>
          <w:sz w:val="28"/>
          <w:szCs w:val="28"/>
        </w:rPr>
      </w:pPr>
    </w:p>
    <w:p w:rsidR="000818ED" w:rsidRDefault="003D1738" w:rsidP="000818ED">
      <w:pPr>
        <w:suppressAutoHyphens/>
        <w:autoSpaceDE w:val="0"/>
        <w:autoSpaceDN w:val="0"/>
        <w:adjustRightInd w:val="0"/>
        <w:ind w:firstLine="709"/>
        <w:contextualSpacing/>
        <w:jc w:val="both"/>
        <w:rPr>
          <w:bCs/>
          <w:kern w:val="2"/>
          <w:sz w:val="28"/>
          <w:szCs w:val="28"/>
        </w:rPr>
      </w:pPr>
      <w:proofErr w:type="gramStart"/>
      <w:r w:rsidRPr="005C5156">
        <w:rPr>
          <w:kern w:val="2"/>
          <w:sz w:val="28"/>
          <w:szCs w:val="28"/>
        </w:rPr>
        <w:t xml:space="preserve">В соответствии с </w:t>
      </w:r>
      <w:r w:rsidR="0067371B" w:rsidRPr="005C5156">
        <w:rPr>
          <w:bCs/>
          <w:kern w:val="2"/>
          <w:sz w:val="28"/>
          <w:szCs w:val="28"/>
        </w:rPr>
        <w:t>Земельным</w:t>
      </w:r>
      <w:r w:rsidRPr="005C5156">
        <w:rPr>
          <w:bCs/>
          <w:kern w:val="2"/>
          <w:sz w:val="28"/>
          <w:szCs w:val="28"/>
        </w:rPr>
        <w:t xml:space="preserve"> кодексом Российской Федерации, </w:t>
      </w:r>
      <w:r w:rsidRPr="005C5156">
        <w:rPr>
          <w:sz w:val="28"/>
          <w:szCs w:val="28"/>
        </w:rPr>
        <w:t>Федеральным законом от 31 июля 2020 года № 248-ФЗ «О государственном контроле (надзоре) и муниципальном контроле в Российской Федерации»,</w:t>
      </w:r>
      <w:r w:rsidR="00515DB5" w:rsidRPr="00515DB5">
        <w:rPr>
          <w:sz w:val="28"/>
          <w:szCs w:val="20"/>
        </w:rPr>
        <w:t xml:space="preserve"> </w:t>
      </w:r>
      <w:r w:rsidR="00515DB5" w:rsidRPr="00515DB5">
        <w:rPr>
          <w:sz w:val="28"/>
          <w:szCs w:val="28"/>
        </w:rPr>
        <w:t>Федеральным законом от 29.12.2014 № 473-ФЗ «О территориях опережающего социально-экономического развития в Российской Федерации»</w:t>
      </w:r>
      <w:r w:rsidR="00081CB6">
        <w:rPr>
          <w:sz w:val="28"/>
          <w:szCs w:val="28"/>
        </w:rPr>
        <w:t>,</w:t>
      </w:r>
      <w:r w:rsidRPr="005C5156">
        <w:rPr>
          <w:sz w:val="28"/>
          <w:szCs w:val="28"/>
        </w:rPr>
        <w:t xml:space="preserve"> </w:t>
      </w:r>
      <w:r w:rsidRPr="005C5156">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5C5156">
        <w:rPr>
          <w:bCs/>
          <w:kern w:val="2"/>
          <w:sz w:val="28"/>
          <w:szCs w:val="28"/>
        </w:rPr>
        <w:t xml:space="preserve">руководствуясь статьями </w:t>
      </w:r>
      <w:r w:rsidR="00C2500B">
        <w:rPr>
          <w:bCs/>
          <w:kern w:val="2"/>
          <w:sz w:val="28"/>
          <w:szCs w:val="28"/>
        </w:rPr>
        <w:t xml:space="preserve">4, </w:t>
      </w:r>
      <w:r w:rsidR="000818ED" w:rsidRPr="000818ED">
        <w:rPr>
          <w:bCs/>
          <w:kern w:val="2"/>
          <w:sz w:val="28"/>
          <w:szCs w:val="28"/>
        </w:rPr>
        <w:t>21 Устава</w:t>
      </w:r>
      <w:proofErr w:type="gramEnd"/>
      <w:r w:rsidR="000818ED" w:rsidRPr="000818ED">
        <w:rPr>
          <w:bCs/>
          <w:kern w:val="2"/>
          <w:sz w:val="28"/>
          <w:szCs w:val="28"/>
        </w:rPr>
        <w:t xml:space="preserve"> муниципального образования «город Саянск», Дума городского округа муниципального образования «город  Саянск» </w:t>
      </w:r>
    </w:p>
    <w:p w:rsidR="00673A89" w:rsidRPr="00673A89" w:rsidRDefault="00673A89" w:rsidP="00673A89">
      <w:pPr>
        <w:suppressAutoHyphens/>
        <w:autoSpaceDE w:val="0"/>
        <w:autoSpaceDN w:val="0"/>
        <w:adjustRightInd w:val="0"/>
        <w:ind w:firstLine="709"/>
        <w:contextualSpacing/>
        <w:jc w:val="both"/>
        <w:rPr>
          <w:bCs/>
          <w:kern w:val="2"/>
          <w:sz w:val="28"/>
          <w:szCs w:val="28"/>
        </w:rPr>
      </w:pPr>
      <w:r w:rsidRPr="00673A89">
        <w:rPr>
          <w:bCs/>
          <w:kern w:val="2"/>
          <w:sz w:val="28"/>
          <w:szCs w:val="28"/>
        </w:rPr>
        <w:t>РЕШИЛА:</w:t>
      </w:r>
    </w:p>
    <w:p w:rsidR="003D1738" w:rsidRDefault="003D1738" w:rsidP="009E0892">
      <w:pPr>
        <w:suppressAutoHyphens/>
        <w:autoSpaceDE w:val="0"/>
        <w:autoSpaceDN w:val="0"/>
        <w:adjustRightInd w:val="0"/>
        <w:ind w:firstLine="709"/>
        <w:contextualSpacing/>
        <w:jc w:val="both"/>
        <w:rPr>
          <w:bCs/>
          <w:kern w:val="2"/>
          <w:sz w:val="28"/>
          <w:szCs w:val="28"/>
        </w:rPr>
      </w:pPr>
      <w:r w:rsidRPr="005C5156">
        <w:rPr>
          <w:bCs/>
          <w:kern w:val="2"/>
          <w:sz w:val="28"/>
          <w:szCs w:val="28"/>
        </w:rPr>
        <w:t xml:space="preserve">1. Утвердить Положение о муниципальном </w:t>
      </w:r>
      <w:r w:rsidR="0067371B" w:rsidRPr="005C5156">
        <w:rPr>
          <w:bCs/>
          <w:kern w:val="2"/>
          <w:sz w:val="28"/>
          <w:szCs w:val="28"/>
        </w:rPr>
        <w:t>земельном</w:t>
      </w:r>
      <w:r w:rsidRPr="005C5156">
        <w:rPr>
          <w:bCs/>
          <w:kern w:val="2"/>
          <w:sz w:val="28"/>
          <w:szCs w:val="28"/>
        </w:rPr>
        <w:t xml:space="preserve"> контроле в </w:t>
      </w:r>
      <w:r w:rsidR="005C4974">
        <w:rPr>
          <w:bCs/>
          <w:kern w:val="2"/>
          <w:sz w:val="28"/>
          <w:szCs w:val="28"/>
        </w:rPr>
        <w:t>городском округе муниципального образования «город Саянск»</w:t>
      </w:r>
      <w:r w:rsidR="000818ED">
        <w:rPr>
          <w:bCs/>
          <w:kern w:val="2"/>
          <w:sz w:val="28"/>
          <w:szCs w:val="28"/>
        </w:rPr>
        <w:t xml:space="preserve"> </w:t>
      </w:r>
      <w:r w:rsidRPr="005C5156">
        <w:rPr>
          <w:kern w:val="2"/>
          <w:sz w:val="28"/>
          <w:szCs w:val="28"/>
        </w:rPr>
        <w:t>(прилагается)</w:t>
      </w:r>
      <w:r w:rsidRPr="005C5156">
        <w:rPr>
          <w:bCs/>
          <w:kern w:val="2"/>
          <w:sz w:val="28"/>
          <w:szCs w:val="28"/>
        </w:rPr>
        <w:t>.</w:t>
      </w:r>
    </w:p>
    <w:p w:rsidR="007D1800" w:rsidRDefault="007D1800" w:rsidP="009E0892">
      <w:pPr>
        <w:suppressAutoHyphens/>
        <w:autoSpaceDE w:val="0"/>
        <w:autoSpaceDN w:val="0"/>
        <w:adjustRightInd w:val="0"/>
        <w:ind w:firstLine="709"/>
        <w:contextualSpacing/>
        <w:jc w:val="both"/>
        <w:rPr>
          <w:bCs/>
          <w:kern w:val="2"/>
          <w:sz w:val="28"/>
          <w:szCs w:val="28"/>
        </w:rPr>
      </w:pPr>
      <w:r>
        <w:rPr>
          <w:bCs/>
          <w:kern w:val="2"/>
          <w:sz w:val="28"/>
          <w:szCs w:val="28"/>
        </w:rPr>
        <w:t>2</w:t>
      </w:r>
      <w:r w:rsidRPr="007D1800">
        <w:rPr>
          <w:bCs/>
          <w:kern w:val="2"/>
          <w:sz w:val="28"/>
          <w:szCs w:val="28"/>
        </w:rPr>
        <w:t>.</w:t>
      </w:r>
      <w:r w:rsidRPr="007D1800">
        <w:rPr>
          <w:bCs/>
          <w:kern w:val="2"/>
          <w:sz w:val="28"/>
          <w:szCs w:val="28"/>
        </w:rPr>
        <w:tab/>
      </w:r>
      <w:r w:rsidR="00983747">
        <w:rPr>
          <w:bCs/>
          <w:kern w:val="2"/>
          <w:sz w:val="28"/>
          <w:szCs w:val="28"/>
        </w:rPr>
        <w:t xml:space="preserve">Опубликовать настоящее решение </w:t>
      </w:r>
      <w:r w:rsidRPr="007D1800">
        <w:rPr>
          <w:bCs/>
          <w:kern w:val="2"/>
          <w:sz w:val="28"/>
          <w:szCs w:val="28"/>
        </w:rPr>
        <w:t>на «Официальном интернет – портале правовой информации городского округа муниципального образования «город Саянск» (http://sayansk-pravo.ru),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http://www.dumasayansk.ru.</w:t>
      </w:r>
    </w:p>
    <w:p w:rsidR="003D1738" w:rsidRDefault="007D1800" w:rsidP="009E0892">
      <w:pPr>
        <w:suppressAutoHyphens/>
        <w:autoSpaceDE w:val="0"/>
        <w:autoSpaceDN w:val="0"/>
        <w:adjustRightInd w:val="0"/>
        <w:ind w:firstLine="709"/>
        <w:contextualSpacing/>
        <w:jc w:val="both"/>
        <w:rPr>
          <w:sz w:val="28"/>
          <w:szCs w:val="28"/>
        </w:rPr>
      </w:pPr>
      <w:r>
        <w:rPr>
          <w:bCs/>
          <w:kern w:val="2"/>
          <w:sz w:val="28"/>
          <w:szCs w:val="28"/>
        </w:rPr>
        <w:t>3</w:t>
      </w:r>
      <w:r w:rsidR="003D1738" w:rsidRPr="005C5156">
        <w:rPr>
          <w:bCs/>
          <w:kern w:val="2"/>
          <w:sz w:val="28"/>
          <w:szCs w:val="28"/>
        </w:rPr>
        <w:t xml:space="preserve">. Настоящее решение </w:t>
      </w:r>
      <w:r w:rsidR="003D1738" w:rsidRPr="005C5156">
        <w:rPr>
          <w:kern w:val="2"/>
          <w:sz w:val="28"/>
          <w:szCs w:val="28"/>
        </w:rPr>
        <w:t xml:space="preserve">вступает в силу </w:t>
      </w:r>
      <w:r w:rsidR="002B2C2E">
        <w:rPr>
          <w:kern w:val="2"/>
          <w:sz w:val="28"/>
          <w:szCs w:val="28"/>
        </w:rPr>
        <w:t>01.01.2022 года</w:t>
      </w:r>
      <w:r w:rsidR="003D1738" w:rsidRPr="005C5156">
        <w:rPr>
          <w:kern w:val="2"/>
          <w:sz w:val="28"/>
          <w:szCs w:val="28"/>
        </w:rPr>
        <w:t>,</w:t>
      </w:r>
      <w:r w:rsidR="003D1738" w:rsidRPr="005C5156">
        <w:rPr>
          <w:sz w:val="28"/>
          <w:szCs w:val="28"/>
        </w:rPr>
        <w:t xml:space="preserve"> за исключением раздела </w:t>
      </w:r>
      <w:r w:rsidR="0067371B" w:rsidRPr="005C5156">
        <w:rPr>
          <w:sz w:val="28"/>
          <w:szCs w:val="28"/>
        </w:rPr>
        <w:t>6</w:t>
      </w:r>
      <w:r w:rsidR="003D1738" w:rsidRPr="005C5156">
        <w:rPr>
          <w:sz w:val="28"/>
          <w:szCs w:val="28"/>
        </w:rPr>
        <w:t xml:space="preserve"> </w:t>
      </w:r>
      <w:r w:rsidR="003D1738" w:rsidRPr="005C5156">
        <w:rPr>
          <w:bCs/>
          <w:kern w:val="2"/>
          <w:sz w:val="28"/>
          <w:szCs w:val="28"/>
        </w:rPr>
        <w:t xml:space="preserve">Положения о муниципальном </w:t>
      </w:r>
      <w:r w:rsidR="0067371B" w:rsidRPr="005C5156">
        <w:rPr>
          <w:bCs/>
          <w:kern w:val="2"/>
          <w:sz w:val="28"/>
          <w:szCs w:val="28"/>
        </w:rPr>
        <w:t>земельном</w:t>
      </w:r>
      <w:r w:rsidR="003D1738" w:rsidRPr="005C5156">
        <w:rPr>
          <w:bCs/>
          <w:kern w:val="2"/>
          <w:sz w:val="28"/>
          <w:szCs w:val="28"/>
        </w:rPr>
        <w:t xml:space="preserve"> контроле в </w:t>
      </w:r>
      <w:r w:rsidR="005C4974">
        <w:rPr>
          <w:bCs/>
          <w:kern w:val="2"/>
          <w:sz w:val="28"/>
          <w:szCs w:val="28"/>
        </w:rPr>
        <w:t>городском округе муниципального образования «город Саянск»</w:t>
      </w:r>
      <w:r w:rsidR="003D1738" w:rsidRPr="005C5156">
        <w:rPr>
          <w:sz w:val="28"/>
          <w:szCs w:val="28"/>
        </w:rPr>
        <w:t>, который вступает в силу с 1 марта 2022 года.</w:t>
      </w:r>
    </w:p>
    <w:p w:rsidR="003D1738" w:rsidRPr="005C5156" w:rsidRDefault="003D1738" w:rsidP="009E0892">
      <w:pPr>
        <w:suppressAutoHyphens/>
        <w:autoSpaceDE w:val="0"/>
        <w:autoSpaceDN w:val="0"/>
        <w:adjustRightInd w:val="0"/>
        <w:ind w:firstLine="709"/>
        <w:contextualSpacing/>
        <w:jc w:val="both"/>
        <w:rPr>
          <w:kern w:val="2"/>
          <w:sz w:val="28"/>
          <w:szCs w:val="28"/>
        </w:rPr>
      </w:pPr>
    </w:p>
    <w:p w:rsidR="000818ED" w:rsidRPr="000818ED" w:rsidRDefault="000818ED" w:rsidP="000818ED">
      <w:pPr>
        <w:suppressAutoHyphens/>
        <w:autoSpaceDE w:val="0"/>
        <w:autoSpaceDN w:val="0"/>
        <w:adjustRightInd w:val="0"/>
        <w:rPr>
          <w:kern w:val="2"/>
          <w:sz w:val="28"/>
          <w:szCs w:val="28"/>
          <w:lang w:eastAsia="en-US"/>
        </w:rPr>
      </w:pPr>
      <w:bookmarkStart w:id="0" w:name="Par50"/>
      <w:bookmarkEnd w:id="0"/>
      <w:r w:rsidRPr="000818ED">
        <w:rPr>
          <w:kern w:val="2"/>
          <w:sz w:val="28"/>
          <w:szCs w:val="28"/>
          <w:lang w:eastAsia="en-US"/>
        </w:rPr>
        <w:t>Председатель Думы городского                       Мэр городского округа</w:t>
      </w:r>
    </w:p>
    <w:p w:rsidR="000818ED" w:rsidRPr="000818ED" w:rsidRDefault="000818ED" w:rsidP="000818ED">
      <w:pPr>
        <w:suppressAutoHyphens/>
        <w:autoSpaceDE w:val="0"/>
        <w:autoSpaceDN w:val="0"/>
        <w:adjustRightInd w:val="0"/>
        <w:rPr>
          <w:kern w:val="2"/>
          <w:sz w:val="28"/>
          <w:szCs w:val="28"/>
          <w:lang w:eastAsia="en-US"/>
        </w:rPr>
      </w:pPr>
      <w:r w:rsidRPr="000818ED">
        <w:rPr>
          <w:kern w:val="2"/>
          <w:sz w:val="28"/>
          <w:szCs w:val="28"/>
          <w:lang w:eastAsia="en-US"/>
        </w:rPr>
        <w:t xml:space="preserve">округа муниципального                                    </w:t>
      </w:r>
      <w:proofErr w:type="spellStart"/>
      <w:r w:rsidRPr="000818ED">
        <w:rPr>
          <w:kern w:val="2"/>
          <w:sz w:val="28"/>
          <w:szCs w:val="28"/>
          <w:lang w:eastAsia="en-US"/>
        </w:rPr>
        <w:t>муниципального</w:t>
      </w:r>
      <w:proofErr w:type="spellEnd"/>
      <w:r w:rsidRPr="000818ED">
        <w:rPr>
          <w:kern w:val="2"/>
          <w:sz w:val="28"/>
          <w:szCs w:val="28"/>
          <w:lang w:eastAsia="en-US"/>
        </w:rPr>
        <w:t xml:space="preserve"> образования</w:t>
      </w:r>
    </w:p>
    <w:p w:rsidR="000818ED" w:rsidRPr="000818ED" w:rsidRDefault="000818ED" w:rsidP="000818ED">
      <w:pPr>
        <w:suppressAutoHyphens/>
        <w:autoSpaceDE w:val="0"/>
        <w:autoSpaceDN w:val="0"/>
        <w:adjustRightInd w:val="0"/>
        <w:rPr>
          <w:kern w:val="2"/>
          <w:sz w:val="28"/>
          <w:szCs w:val="28"/>
          <w:lang w:eastAsia="en-US"/>
        </w:rPr>
      </w:pPr>
      <w:r w:rsidRPr="000818ED">
        <w:rPr>
          <w:kern w:val="2"/>
          <w:sz w:val="28"/>
          <w:szCs w:val="28"/>
          <w:lang w:eastAsia="en-US"/>
        </w:rPr>
        <w:t>образования  «город Саянск»                           «город Саянск»</w:t>
      </w:r>
    </w:p>
    <w:p w:rsidR="000818ED" w:rsidRDefault="000818ED" w:rsidP="000818ED">
      <w:pPr>
        <w:suppressAutoHyphens/>
        <w:autoSpaceDE w:val="0"/>
        <w:autoSpaceDN w:val="0"/>
        <w:adjustRightInd w:val="0"/>
        <w:rPr>
          <w:kern w:val="2"/>
          <w:sz w:val="28"/>
          <w:szCs w:val="28"/>
          <w:lang w:eastAsia="en-US"/>
        </w:rPr>
      </w:pPr>
      <w:r w:rsidRPr="000818ED">
        <w:rPr>
          <w:kern w:val="2"/>
          <w:sz w:val="28"/>
          <w:szCs w:val="28"/>
          <w:lang w:eastAsia="en-US"/>
        </w:rPr>
        <w:t>_________________ Ю.С. Перков                    ______________ О.В. Боровский</w:t>
      </w:r>
    </w:p>
    <w:p w:rsidR="000818ED" w:rsidRDefault="007714B4" w:rsidP="009E0892">
      <w:pPr>
        <w:suppressAutoHyphens/>
        <w:autoSpaceDE w:val="0"/>
        <w:autoSpaceDN w:val="0"/>
        <w:adjustRightInd w:val="0"/>
        <w:rPr>
          <w:kern w:val="2"/>
          <w:sz w:val="28"/>
          <w:szCs w:val="28"/>
          <w:lang w:eastAsia="en-US"/>
        </w:rPr>
      </w:pPr>
      <w:r w:rsidRPr="007714B4">
        <w:rPr>
          <w:kern w:val="2"/>
          <w:sz w:val="20"/>
          <w:szCs w:val="20"/>
          <w:lang w:eastAsia="en-US"/>
        </w:rPr>
        <w:t>Исп. Прокопьева Е.В.</w:t>
      </w:r>
      <w:r w:rsidR="009F0A1E">
        <w:rPr>
          <w:kern w:val="2"/>
          <w:sz w:val="20"/>
          <w:szCs w:val="20"/>
          <w:lang w:eastAsia="en-US"/>
        </w:rPr>
        <w:t xml:space="preserve">, </w:t>
      </w:r>
      <w:bookmarkStart w:id="1" w:name="_GoBack"/>
      <w:bookmarkEnd w:id="1"/>
      <w:r>
        <w:rPr>
          <w:kern w:val="2"/>
          <w:sz w:val="20"/>
          <w:szCs w:val="20"/>
          <w:lang w:eastAsia="en-US"/>
        </w:rPr>
        <w:t>т</w:t>
      </w:r>
      <w:r w:rsidRPr="007714B4">
        <w:rPr>
          <w:kern w:val="2"/>
          <w:sz w:val="20"/>
          <w:szCs w:val="20"/>
          <w:lang w:eastAsia="en-US"/>
        </w:rPr>
        <w:t>ел. 8395532421</w:t>
      </w:r>
    </w:p>
    <w:p w:rsidR="007714B4" w:rsidRPr="005C5156" w:rsidRDefault="007714B4" w:rsidP="009E0892">
      <w:pPr>
        <w:suppressAutoHyphens/>
        <w:autoSpaceDE w:val="0"/>
        <w:autoSpaceDN w:val="0"/>
        <w:adjustRightInd w:val="0"/>
        <w:rPr>
          <w:kern w:val="2"/>
          <w:sz w:val="28"/>
          <w:szCs w:val="28"/>
          <w:lang w:eastAsia="en-US"/>
        </w:rPr>
        <w:sectPr w:rsidR="007714B4" w:rsidRPr="005C5156" w:rsidSect="00482FAF">
          <w:headerReference w:type="default" r:id="rId8"/>
          <w:footerReference w:type="default" r:id="rId9"/>
          <w:pgSz w:w="11906" w:h="16838"/>
          <w:pgMar w:top="1134" w:right="851" w:bottom="1134" w:left="1701" w:header="709" w:footer="709" w:gutter="0"/>
          <w:pgNumType w:start="1"/>
          <w:cols w:space="708"/>
          <w:titlePg/>
          <w:docGrid w:linePitch="360"/>
        </w:sect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5C5156" w:rsidRPr="005C5156" w:rsidTr="000818ED">
        <w:tc>
          <w:tcPr>
            <w:tcW w:w="4644" w:type="dxa"/>
          </w:tcPr>
          <w:p w:rsidR="003D1738" w:rsidRPr="005C5156" w:rsidRDefault="003D1738" w:rsidP="009E0892">
            <w:pPr>
              <w:suppressAutoHyphens/>
              <w:autoSpaceDE w:val="0"/>
              <w:autoSpaceDN w:val="0"/>
              <w:adjustRightInd w:val="0"/>
              <w:rPr>
                <w:kern w:val="2"/>
                <w:sz w:val="28"/>
                <w:szCs w:val="28"/>
                <w:lang w:eastAsia="en-US"/>
              </w:rPr>
            </w:pPr>
          </w:p>
        </w:tc>
        <w:tc>
          <w:tcPr>
            <w:tcW w:w="4962" w:type="dxa"/>
          </w:tcPr>
          <w:p w:rsidR="003D1738" w:rsidRPr="005C5156" w:rsidRDefault="003D1738" w:rsidP="009E0892">
            <w:pPr>
              <w:suppressAutoHyphens/>
              <w:ind w:firstLine="36"/>
              <w:rPr>
                <w:kern w:val="2"/>
                <w:sz w:val="28"/>
                <w:szCs w:val="28"/>
                <w:lang w:eastAsia="en-US"/>
              </w:rPr>
            </w:pPr>
            <w:r w:rsidRPr="005C5156">
              <w:rPr>
                <w:kern w:val="2"/>
                <w:sz w:val="28"/>
                <w:szCs w:val="28"/>
              </w:rPr>
              <w:t>УТВЕРЖДЕНО</w:t>
            </w:r>
          </w:p>
          <w:p w:rsidR="003D1738" w:rsidRPr="008C172B" w:rsidRDefault="003D1738" w:rsidP="009E0892">
            <w:pPr>
              <w:suppressAutoHyphens/>
              <w:jc w:val="both"/>
              <w:rPr>
                <w:i/>
                <w:kern w:val="2"/>
                <w:sz w:val="28"/>
                <w:szCs w:val="28"/>
              </w:rPr>
            </w:pPr>
            <w:r w:rsidRPr="005C5156">
              <w:rPr>
                <w:kern w:val="2"/>
                <w:sz w:val="28"/>
                <w:szCs w:val="28"/>
              </w:rPr>
              <w:t xml:space="preserve">решением </w:t>
            </w:r>
            <w:r w:rsidR="008C172B">
              <w:rPr>
                <w:kern w:val="2"/>
                <w:sz w:val="28"/>
                <w:szCs w:val="28"/>
              </w:rPr>
              <w:t xml:space="preserve">Думы городского округа муниципального образования </w:t>
            </w:r>
            <w:r w:rsidR="000818ED">
              <w:rPr>
                <w:kern w:val="2"/>
                <w:sz w:val="28"/>
                <w:szCs w:val="28"/>
              </w:rPr>
              <w:t xml:space="preserve">«город Саянск» </w:t>
            </w:r>
            <w:r w:rsidR="008C172B">
              <w:rPr>
                <w:kern w:val="2"/>
                <w:sz w:val="28"/>
                <w:szCs w:val="28"/>
                <w:lang w:val="en-US"/>
              </w:rPr>
              <w:t>VII</w:t>
            </w:r>
            <w:r w:rsidR="008C172B" w:rsidRPr="008C172B">
              <w:rPr>
                <w:kern w:val="2"/>
                <w:sz w:val="28"/>
                <w:szCs w:val="28"/>
              </w:rPr>
              <w:t xml:space="preserve"> </w:t>
            </w:r>
            <w:r w:rsidR="008C172B">
              <w:rPr>
                <w:kern w:val="2"/>
                <w:sz w:val="28"/>
                <w:szCs w:val="28"/>
              </w:rPr>
              <w:t>созыва</w:t>
            </w:r>
          </w:p>
          <w:p w:rsidR="003D1738" w:rsidRPr="005C5156" w:rsidRDefault="008F3567" w:rsidP="000818ED">
            <w:pPr>
              <w:suppressAutoHyphens/>
              <w:autoSpaceDE w:val="0"/>
              <w:autoSpaceDN w:val="0"/>
              <w:adjustRightInd w:val="0"/>
              <w:rPr>
                <w:kern w:val="2"/>
                <w:sz w:val="28"/>
                <w:szCs w:val="28"/>
                <w:lang w:eastAsia="en-US"/>
              </w:rPr>
            </w:pPr>
            <w:r>
              <w:rPr>
                <w:kern w:val="2"/>
                <w:sz w:val="28"/>
                <w:szCs w:val="28"/>
              </w:rPr>
              <w:t>от «25» 11.2021</w:t>
            </w:r>
            <w:r w:rsidR="003D1738" w:rsidRPr="005C5156">
              <w:rPr>
                <w:kern w:val="2"/>
                <w:sz w:val="28"/>
                <w:szCs w:val="28"/>
              </w:rPr>
              <w:t xml:space="preserve"> г. №</w:t>
            </w:r>
            <w:r>
              <w:rPr>
                <w:kern w:val="2"/>
                <w:sz w:val="28"/>
                <w:szCs w:val="28"/>
              </w:rPr>
              <w:t>71-67-21-66</w:t>
            </w:r>
          </w:p>
        </w:tc>
      </w:tr>
    </w:tbl>
    <w:p w:rsidR="003D1738" w:rsidRPr="005C5156" w:rsidRDefault="003D1738" w:rsidP="009E0892">
      <w:pPr>
        <w:shd w:val="clear" w:color="auto" w:fill="FFFFFF"/>
        <w:ind w:firstLine="567"/>
        <w:rPr>
          <w:b/>
          <w:sz w:val="28"/>
          <w:szCs w:val="28"/>
        </w:rPr>
      </w:pPr>
    </w:p>
    <w:p w:rsidR="003D1738" w:rsidRPr="005C5156" w:rsidRDefault="003D1738" w:rsidP="009E0892">
      <w:pPr>
        <w:rPr>
          <w:b/>
          <w:sz w:val="28"/>
          <w:szCs w:val="28"/>
        </w:rPr>
      </w:pPr>
    </w:p>
    <w:p w:rsidR="003D1738" w:rsidRPr="005C5156" w:rsidRDefault="003D1738" w:rsidP="009E0892">
      <w:pPr>
        <w:ind w:firstLine="567"/>
        <w:jc w:val="right"/>
        <w:rPr>
          <w:sz w:val="28"/>
          <w:szCs w:val="28"/>
        </w:rPr>
      </w:pPr>
    </w:p>
    <w:p w:rsidR="003D1738" w:rsidRPr="005C5156" w:rsidRDefault="003D1738" w:rsidP="009E0892">
      <w:pPr>
        <w:jc w:val="center"/>
        <w:rPr>
          <w:b/>
          <w:bCs/>
          <w:sz w:val="28"/>
          <w:szCs w:val="28"/>
        </w:rPr>
      </w:pPr>
      <w:r w:rsidRPr="005C5156">
        <w:rPr>
          <w:b/>
          <w:bCs/>
          <w:sz w:val="28"/>
          <w:szCs w:val="28"/>
        </w:rPr>
        <w:t>Положение</w:t>
      </w:r>
    </w:p>
    <w:p w:rsidR="00F27681" w:rsidRPr="005C5156" w:rsidRDefault="003D1738" w:rsidP="009E0892">
      <w:pPr>
        <w:jc w:val="center"/>
        <w:rPr>
          <w:b/>
          <w:bCs/>
          <w:sz w:val="28"/>
          <w:szCs w:val="28"/>
        </w:rPr>
      </w:pPr>
      <w:r w:rsidRPr="005C5156">
        <w:rPr>
          <w:b/>
          <w:bCs/>
          <w:sz w:val="28"/>
          <w:szCs w:val="28"/>
        </w:rPr>
        <w:t xml:space="preserve">о муниципальном </w:t>
      </w:r>
      <w:r w:rsidR="009E0892" w:rsidRPr="005C5156">
        <w:rPr>
          <w:b/>
          <w:bCs/>
          <w:sz w:val="28"/>
          <w:szCs w:val="28"/>
        </w:rPr>
        <w:t xml:space="preserve">земельном </w:t>
      </w:r>
      <w:r w:rsidRPr="005C5156">
        <w:rPr>
          <w:b/>
          <w:bCs/>
          <w:sz w:val="28"/>
          <w:szCs w:val="28"/>
        </w:rPr>
        <w:t>контроле в</w:t>
      </w:r>
    </w:p>
    <w:p w:rsidR="003D1738" w:rsidRPr="005C5156" w:rsidRDefault="005C4974" w:rsidP="009E0892">
      <w:pPr>
        <w:jc w:val="center"/>
        <w:rPr>
          <w:i/>
          <w:iCs/>
          <w:sz w:val="28"/>
          <w:szCs w:val="28"/>
        </w:rPr>
      </w:pPr>
      <w:r>
        <w:rPr>
          <w:b/>
          <w:bCs/>
          <w:sz w:val="28"/>
          <w:szCs w:val="28"/>
        </w:rPr>
        <w:t>городском округе муниципального образования «город Саянск»</w:t>
      </w:r>
      <w:r w:rsidR="000818ED">
        <w:rPr>
          <w:b/>
          <w:bCs/>
          <w:sz w:val="28"/>
          <w:szCs w:val="28"/>
        </w:rPr>
        <w:t xml:space="preserve"> </w:t>
      </w:r>
    </w:p>
    <w:p w:rsidR="00755710" w:rsidRPr="005C5156" w:rsidRDefault="00755710" w:rsidP="009E0892">
      <w:pPr>
        <w:ind w:firstLine="567"/>
        <w:jc w:val="right"/>
        <w:rPr>
          <w:sz w:val="17"/>
          <w:szCs w:val="17"/>
        </w:rPr>
      </w:pPr>
    </w:p>
    <w:p w:rsidR="00755710" w:rsidRPr="005C5156" w:rsidRDefault="00755710" w:rsidP="009E0892">
      <w:pPr>
        <w:ind w:firstLine="567"/>
        <w:jc w:val="right"/>
        <w:rPr>
          <w:sz w:val="17"/>
          <w:szCs w:val="17"/>
        </w:rPr>
      </w:pPr>
    </w:p>
    <w:p w:rsidR="00755710" w:rsidRPr="005C5156" w:rsidRDefault="00957296"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1. Общие положения</w:t>
      </w:r>
    </w:p>
    <w:p w:rsidR="00957296" w:rsidRPr="005C5156" w:rsidRDefault="00957296" w:rsidP="009E0892">
      <w:pPr>
        <w:pStyle w:val="ConsPlusNormal"/>
        <w:ind w:firstLine="0"/>
        <w:jc w:val="center"/>
        <w:rPr>
          <w:rFonts w:ascii="Times New Roman" w:hAnsi="Times New Roman" w:cs="Times New Roman"/>
          <w:b/>
          <w:bCs/>
          <w:sz w:val="28"/>
          <w:szCs w:val="28"/>
        </w:rPr>
      </w:pPr>
    </w:p>
    <w:p w:rsidR="009E0892"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1.1. Настоящее Положение устанавливает порядок осуществления муниципального земельного контроля в границах</w:t>
      </w:r>
      <w:r w:rsidR="009E0892" w:rsidRPr="005C5156">
        <w:rPr>
          <w:rFonts w:ascii="Times New Roman" w:hAnsi="Times New Roman" w:cs="Times New Roman"/>
          <w:sz w:val="28"/>
          <w:szCs w:val="28"/>
        </w:rPr>
        <w:t xml:space="preserve"> </w:t>
      </w:r>
      <w:r w:rsidR="008C172B">
        <w:rPr>
          <w:rFonts w:ascii="Times New Roman" w:hAnsi="Times New Roman" w:cs="Times New Roman"/>
          <w:sz w:val="28"/>
          <w:szCs w:val="28"/>
        </w:rPr>
        <w:t xml:space="preserve">городского округа </w:t>
      </w:r>
      <w:r w:rsidR="009E0892" w:rsidRPr="005C5156">
        <w:rPr>
          <w:rFonts w:ascii="Times New Roman" w:hAnsi="Times New Roman" w:cs="Times New Roman"/>
          <w:sz w:val="28"/>
          <w:szCs w:val="28"/>
        </w:rPr>
        <w:t xml:space="preserve">муниципального образования </w:t>
      </w:r>
      <w:r w:rsidR="00515DB5">
        <w:rPr>
          <w:rFonts w:ascii="Times New Roman" w:hAnsi="Times New Roman" w:cs="Times New Roman"/>
          <w:sz w:val="28"/>
          <w:szCs w:val="28"/>
        </w:rPr>
        <w:t xml:space="preserve">«город Саянск» </w:t>
      </w:r>
      <w:r w:rsidR="009E0892" w:rsidRPr="005C5156">
        <w:rPr>
          <w:rFonts w:ascii="Times New Roman" w:hAnsi="Times New Roman" w:cs="Times New Roman"/>
          <w:sz w:val="28"/>
          <w:szCs w:val="28"/>
        </w:rPr>
        <w:t>(далее – муниципальный земельный контроль).</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1.2. Предметом муниципального земельного контроля является соблюдение юридическими лицами, индивидуальными предпринимателями,</w:t>
      </w:r>
      <w:r w:rsidR="00515DB5" w:rsidRPr="00515DB5">
        <w:rPr>
          <w:rFonts w:ascii="Times New Roman" w:hAnsi="Times New Roman" w:cs="Times New Roman"/>
          <w:sz w:val="28"/>
          <w:lang w:eastAsia="ru-RU"/>
        </w:rPr>
        <w:t xml:space="preserve"> </w:t>
      </w:r>
      <w:r w:rsidR="00515DB5" w:rsidRPr="00515DB5">
        <w:rPr>
          <w:rFonts w:ascii="Times New Roman" w:hAnsi="Times New Roman" w:cs="Times New Roman"/>
          <w:sz w:val="28"/>
          <w:szCs w:val="28"/>
        </w:rPr>
        <w:t>резидентами территории опережающего социально-экономического развития</w:t>
      </w:r>
      <w:r w:rsidR="00515DB5">
        <w:rPr>
          <w:rFonts w:ascii="Times New Roman" w:hAnsi="Times New Roman" w:cs="Times New Roman"/>
          <w:sz w:val="28"/>
          <w:szCs w:val="28"/>
        </w:rPr>
        <w:t>,</w:t>
      </w:r>
      <w:r w:rsidRPr="005C5156">
        <w:rPr>
          <w:rFonts w:ascii="Times New Roman" w:hAnsi="Times New Roman" w:cs="Times New Roman"/>
          <w:sz w:val="28"/>
          <w:szCs w:val="28"/>
        </w:rPr>
        <w:t xml:space="preserve"> гражданами (далее </w:t>
      </w:r>
      <w:r w:rsidRPr="005C5156">
        <w:rPr>
          <w:rFonts w:ascii="Times New Roman" w:hAnsi="Times New Roman" w:cs="Times New Roman"/>
        </w:rPr>
        <w:t>–</w:t>
      </w:r>
      <w:r w:rsidRPr="005C5156">
        <w:rPr>
          <w:rFonts w:ascii="Times New Roman" w:hAnsi="Times New Roman" w:cs="Times New Roman"/>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57296" w:rsidRPr="005C5156" w:rsidRDefault="00755710" w:rsidP="009E0892">
      <w:pPr>
        <w:pStyle w:val="ConsPlusNormal"/>
        <w:ind w:firstLine="709"/>
        <w:jc w:val="both"/>
        <w:rPr>
          <w:rFonts w:ascii="Times New Roman" w:hAnsi="Times New Roman" w:cs="Times New Roman"/>
          <w:i/>
          <w:sz w:val="28"/>
          <w:szCs w:val="28"/>
        </w:rPr>
      </w:pPr>
      <w:r w:rsidRPr="005C5156">
        <w:rPr>
          <w:rFonts w:ascii="Times New Roman" w:hAnsi="Times New Roman" w:cs="Times New Roman"/>
          <w:sz w:val="28"/>
          <w:szCs w:val="28"/>
        </w:rPr>
        <w:t>Объектами земельных отношений являются земли, земельные участки или части земельных участков в границах</w:t>
      </w:r>
      <w:r w:rsidR="00957296" w:rsidRPr="005C5156">
        <w:rPr>
          <w:rFonts w:ascii="Times New Roman" w:hAnsi="Times New Roman" w:cs="Times New Roman"/>
          <w:sz w:val="28"/>
          <w:szCs w:val="28"/>
        </w:rPr>
        <w:t xml:space="preserve"> </w:t>
      </w:r>
      <w:r w:rsidR="001634D0">
        <w:rPr>
          <w:rFonts w:ascii="Times New Roman" w:hAnsi="Times New Roman" w:cs="Times New Roman"/>
          <w:sz w:val="28"/>
          <w:szCs w:val="28"/>
        </w:rPr>
        <w:t xml:space="preserve">городского округа </w:t>
      </w:r>
      <w:r w:rsidR="00957296" w:rsidRPr="005C5156">
        <w:rPr>
          <w:rFonts w:ascii="Times New Roman" w:hAnsi="Times New Roman" w:cs="Times New Roman"/>
          <w:sz w:val="28"/>
          <w:szCs w:val="28"/>
        </w:rPr>
        <w:t xml:space="preserve">муниципального образования </w:t>
      </w:r>
      <w:r w:rsidR="00515DB5">
        <w:rPr>
          <w:rFonts w:ascii="Times New Roman" w:hAnsi="Times New Roman" w:cs="Times New Roman"/>
          <w:sz w:val="28"/>
          <w:szCs w:val="28"/>
        </w:rPr>
        <w:t>«город Саянск»</w:t>
      </w:r>
      <w:r w:rsidR="00957296" w:rsidRPr="005C5156">
        <w:rPr>
          <w:rFonts w:ascii="Times New Roman" w:hAnsi="Times New Roman" w:cs="Times New Roman"/>
          <w:i/>
          <w:sz w:val="28"/>
          <w:szCs w:val="28"/>
        </w:rPr>
        <w:t>.</w:t>
      </w:r>
    </w:p>
    <w:p w:rsidR="00957296" w:rsidRPr="005C5156" w:rsidRDefault="00EC3310" w:rsidP="00515DB5">
      <w:pPr>
        <w:ind w:firstLine="709"/>
        <w:contextualSpacing/>
        <w:jc w:val="both"/>
        <w:rPr>
          <w:sz w:val="28"/>
          <w:szCs w:val="28"/>
        </w:rPr>
      </w:pPr>
      <w:r w:rsidRPr="005C5156">
        <w:rPr>
          <w:sz w:val="28"/>
          <w:szCs w:val="28"/>
        </w:rPr>
        <w:t>1.</w:t>
      </w:r>
      <w:r w:rsidR="00957296" w:rsidRPr="005C5156">
        <w:rPr>
          <w:sz w:val="28"/>
          <w:szCs w:val="28"/>
        </w:rPr>
        <w:t>3. Муниципальный земельный контроль осуществляется администрацией</w:t>
      </w:r>
      <w:r w:rsidR="001634D0">
        <w:rPr>
          <w:sz w:val="28"/>
          <w:szCs w:val="28"/>
        </w:rPr>
        <w:t xml:space="preserve"> городского округа</w:t>
      </w:r>
      <w:r w:rsidR="00957296" w:rsidRPr="005C5156">
        <w:rPr>
          <w:sz w:val="28"/>
          <w:szCs w:val="28"/>
        </w:rPr>
        <w:t xml:space="preserve"> муниципального образования </w:t>
      </w:r>
      <w:r w:rsidR="001634D0">
        <w:rPr>
          <w:sz w:val="28"/>
          <w:szCs w:val="28"/>
        </w:rPr>
        <w:t xml:space="preserve">«город Саянск» </w:t>
      </w:r>
      <w:r w:rsidR="00515DB5" w:rsidRPr="00515DB5">
        <w:rPr>
          <w:iCs/>
          <w:sz w:val="28"/>
          <w:szCs w:val="28"/>
        </w:rPr>
        <w:t xml:space="preserve">в лице Комитета по архитектуре и градостроительству администрации муниципального образования </w:t>
      </w:r>
      <w:r w:rsidR="00DA4F73">
        <w:rPr>
          <w:iCs/>
          <w:sz w:val="28"/>
          <w:szCs w:val="28"/>
        </w:rPr>
        <w:t>«</w:t>
      </w:r>
      <w:r w:rsidR="00515DB5" w:rsidRPr="00515DB5">
        <w:rPr>
          <w:iCs/>
          <w:sz w:val="28"/>
          <w:szCs w:val="28"/>
        </w:rPr>
        <w:t>город Саянск</w:t>
      </w:r>
      <w:r w:rsidR="00DA4F73">
        <w:rPr>
          <w:iCs/>
          <w:sz w:val="28"/>
          <w:szCs w:val="28"/>
        </w:rPr>
        <w:t>»</w:t>
      </w:r>
      <w:r w:rsidR="00515DB5" w:rsidRPr="00515DB5">
        <w:rPr>
          <w:iCs/>
          <w:sz w:val="28"/>
          <w:szCs w:val="28"/>
        </w:rPr>
        <w:t xml:space="preserve"> </w:t>
      </w:r>
      <w:r w:rsidR="00515DB5" w:rsidRPr="00515DB5">
        <w:rPr>
          <w:i/>
          <w:iCs/>
          <w:sz w:val="28"/>
          <w:szCs w:val="28"/>
        </w:rPr>
        <w:t xml:space="preserve"> </w:t>
      </w:r>
      <w:r w:rsidR="00957296" w:rsidRPr="005C5156">
        <w:rPr>
          <w:sz w:val="28"/>
          <w:szCs w:val="28"/>
        </w:rPr>
        <w:t xml:space="preserve">(далее – </w:t>
      </w:r>
      <w:r w:rsidR="00EA3BE9">
        <w:rPr>
          <w:sz w:val="28"/>
          <w:szCs w:val="28"/>
        </w:rPr>
        <w:t>уполномоченный орган</w:t>
      </w:r>
      <w:r w:rsidR="00957296" w:rsidRPr="005C5156">
        <w:rPr>
          <w:sz w:val="28"/>
          <w:szCs w:val="28"/>
        </w:rPr>
        <w:t>).</w:t>
      </w:r>
    </w:p>
    <w:p w:rsidR="00957296" w:rsidRPr="005C5156" w:rsidRDefault="00957296" w:rsidP="009E0892">
      <w:pPr>
        <w:ind w:firstLine="709"/>
        <w:contextualSpacing/>
        <w:jc w:val="both"/>
        <w:rPr>
          <w:sz w:val="28"/>
          <w:szCs w:val="28"/>
        </w:rPr>
      </w:pPr>
      <w:r w:rsidRPr="005C5156">
        <w:rPr>
          <w:sz w:val="28"/>
          <w:szCs w:val="28"/>
        </w:rPr>
        <w:t xml:space="preserve">1.4. Должностными лицами </w:t>
      </w:r>
      <w:r w:rsidR="00EA3BE9">
        <w:rPr>
          <w:sz w:val="28"/>
          <w:szCs w:val="28"/>
        </w:rPr>
        <w:t>уполномоченного органа</w:t>
      </w:r>
      <w:r w:rsidRPr="005C5156">
        <w:rPr>
          <w:sz w:val="28"/>
          <w:szCs w:val="28"/>
        </w:rPr>
        <w:t xml:space="preserve">, уполномоченными на осуществление муниципального земельного контроля, являются </w:t>
      </w:r>
      <w:r w:rsidR="0011662F">
        <w:rPr>
          <w:sz w:val="28"/>
          <w:szCs w:val="28"/>
        </w:rPr>
        <w:t>должностные лица, к должностным обязанностям котор</w:t>
      </w:r>
      <w:r w:rsidR="003B24A8">
        <w:rPr>
          <w:sz w:val="28"/>
          <w:szCs w:val="28"/>
        </w:rPr>
        <w:t xml:space="preserve">ых </w:t>
      </w:r>
      <w:r w:rsidR="0011662F">
        <w:rPr>
          <w:sz w:val="28"/>
          <w:szCs w:val="28"/>
        </w:rPr>
        <w:t xml:space="preserve">должностной </w:t>
      </w:r>
      <w:r w:rsidR="003B24A8">
        <w:rPr>
          <w:sz w:val="28"/>
          <w:szCs w:val="28"/>
        </w:rPr>
        <w:t xml:space="preserve">инструкцией отнесено осуществление полномочий по муниципальному земельному контролю </w:t>
      </w:r>
      <w:r w:rsidRPr="005C5156">
        <w:rPr>
          <w:sz w:val="28"/>
          <w:szCs w:val="28"/>
        </w:rPr>
        <w:t>(далее – должностные лица)</w:t>
      </w:r>
      <w:r w:rsidRPr="005C5156">
        <w:rPr>
          <w:i/>
          <w:iCs/>
          <w:sz w:val="28"/>
          <w:szCs w:val="28"/>
        </w:rPr>
        <w:t>.</w:t>
      </w:r>
    </w:p>
    <w:p w:rsidR="00957296" w:rsidRPr="005C5156" w:rsidRDefault="00957296" w:rsidP="00957296">
      <w:pPr>
        <w:ind w:firstLine="709"/>
        <w:contextualSpacing/>
        <w:jc w:val="both"/>
        <w:rPr>
          <w:sz w:val="28"/>
          <w:szCs w:val="28"/>
        </w:rPr>
      </w:pPr>
      <w:r w:rsidRPr="005C5156">
        <w:rPr>
          <w:sz w:val="28"/>
          <w:szCs w:val="28"/>
        </w:rPr>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57296" w:rsidRPr="005C5156" w:rsidRDefault="00957296" w:rsidP="00957296">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5C5156">
        <w:rPr>
          <w:rStyle w:val="a5"/>
          <w:rFonts w:ascii="Times New Roman" w:hAnsi="Times New Roman" w:cs="Times New Roman"/>
          <w:color w:val="auto"/>
          <w:sz w:val="28"/>
          <w:szCs w:val="28"/>
          <w:u w:val="none"/>
        </w:rPr>
        <w:lastRenderedPageBreak/>
        <w:t>закона</w:t>
      </w:r>
      <w:r w:rsidRPr="005C5156">
        <w:rPr>
          <w:rFonts w:ascii="Times New Roman" w:hAnsi="Times New Roman" w:cs="Times New Roman"/>
          <w:sz w:val="28"/>
          <w:szCs w:val="28"/>
        </w:rPr>
        <w:t xml:space="preserve"> № 248-ФЗ, Земельного кодекса Российской Федерации, Федерального </w:t>
      </w:r>
      <w:r w:rsidRPr="005C5156">
        <w:rPr>
          <w:rStyle w:val="a5"/>
          <w:rFonts w:ascii="Times New Roman" w:hAnsi="Times New Roman" w:cs="Times New Roman"/>
          <w:color w:val="auto"/>
          <w:sz w:val="28"/>
          <w:szCs w:val="28"/>
          <w:u w:val="none"/>
        </w:rPr>
        <w:t>закона</w:t>
      </w:r>
      <w:r w:rsidRPr="005C5156">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755710" w:rsidRPr="005C5156" w:rsidRDefault="00755710" w:rsidP="009E0892">
      <w:pPr>
        <w:pStyle w:val="ConsPlusNormal"/>
        <w:ind w:firstLine="709"/>
        <w:jc w:val="both"/>
        <w:rPr>
          <w:rFonts w:ascii="Times New Roman" w:hAnsi="Times New Roman" w:cs="Times New Roman"/>
        </w:rPr>
      </w:pPr>
      <w:bookmarkStart w:id="2" w:name="Par61"/>
      <w:bookmarkEnd w:id="2"/>
      <w:r w:rsidRPr="005C5156">
        <w:rPr>
          <w:rFonts w:ascii="Times New Roman" w:hAnsi="Times New Roman" w:cs="Times New Roman"/>
          <w:sz w:val="28"/>
          <w:szCs w:val="28"/>
        </w:rPr>
        <w:t xml:space="preserve">1.6. </w:t>
      </w:r>
      <w:r w:rsidR="00EA3BE9">
        <w:rPr>
          <w:rFonts w:ascii="Times New Roman" w:hAnsi="Times New Roman" w:cs="Times New Roman"/>
          <w:sz w:val="28"/>
          <w:szCs w:val="28"/>
        </w:rPr>
        <w:t xml:space="preserve">Уполномоченный орган </w:t>
      </w:r>
      <w:r w:rsidRPr="005C5156">
        <w:rPr>
          <w:rFonts w:ascii="Times New Roman" w:hAnsi="Times New Roman" w:cs="Times New Roman"/>
          <w:sz w:val="28"/>
          <w:szCs w:val="28"/>
        </w:rPr>
        <w:t>осуществляет муниципальный земельный контроль за соблюдением: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пределах их компетенции.</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Полномочия, указанные в настоящем пункте, осуществляются </w:t>
      </w:r>
      <w:r w:rsidR="00EA3BE9">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в отношении всех категорий земель.</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bCs/>
          <w:sz w:val="28"/>
          <w:szCs w:val="28"/>
        </w:rPr>
        <w:t>1.7.</w:t>
      </w:r>
      <w:r w:rsidRPr="005C5156">
        <w:rPr>
          <w:rFonts w:ascii="Times New Roman" w:hAnsi="Times New Roman" w:cs="Times New Roman"/>
          <w:sz w:val="28"/>
          <w:szCs w:val="28"/>
        </w:rPr>
        <w:t xml:space="preserve"> </w:t>
      </w:r>
      <w:r w:rsidR="00EA3BE9">
        <w:rPr>
          <w:rFonts w:ascii="Times New Roman" w:hAnsi="Times New Roman" w:cs="Times New Roman"/>
          <w:sz w:val="28"/>
          <w:szCs w:val="28"/>
        </w:rPr>
        <w:t xml:space="preserve">Уполномоченный орган </w:t>
      </w:r>
      <w:r w:rsidRPr="005C5156">
        <w:rPr>
          <w:rFonts w:ascii="Times New Roman" w:hAnsi="Times New Roman" w:cs="Times New Roman"/>
          <w:sz w:val="28"/>
          <w:szCs w:val="28"/>
        </w:rPr>
        <w:t>в рамках осуществления муниципального земельного контроля обеспечивается учет объектов</w:t>
      </w:r>
      <w:r w:rsidRPr="005C5156">
        <w:rPr>
          <w:rFonts w:ascii="Times New Roman" w:hAnsi="Times New Roman" w:cs="Times New Roman"/>
          <w:bCs/>
          <w:sz w:val="28"/>
          <w:szCs w:val="28"/>
        </w:rPr>
        <w:t xml:space="preserve"> муниципального земельного</w:t>
      </w:r>
      <w:r w:rsidRPr="005C5156">
        <w:rPr>
          <w:rFonts w:ascii="Times New Roman" w:hAnsi="Times New Roman" w:cs="Times New Roman"/>
          <w:sz w:val="28"/>
          <w:szCs w:val="28"/>
        </w:rPr>
        <w:t xml:space="preserve"> контроля.</w:t>
      </w:r>
    </w:p>
    <w:p w:rsidR="00755710" w:rsidRPr="005C5156" w:rsidRDefault="00755710" w:rsidP="009E0892">
      <w:pPr>
        <w:pStyle w:val="ConsPlusNormal"/>
        <w:ind w:firstLine="0"/>
        <w:jc w:val="center"/>
        <w:rPr>
          <w:rFonts w:ascii="Times New Roman" w:hAnsi="Times New Roman" w:cs="Times New Roman"/>
          <w:sz w:val="28"/>
          <w:szCs w:val="28"/>
        </w:rPr>
      </w:pPr>
    </w:p>
    <w:p w:rsidR="00B367F5" w:rsidRPr="005C5156" w:rsidRDefault="00B367F5"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2. Управление ри</w:t>
      </w:r>
      <w:r w:rsidRPr="005C5156">
        <w:rPr>
          <w:rFonts w:ascii="Times New Roman" w:hAnsi="Times New Roman" w:cs="Times New Roman"/>
          <w:b/>
          <w:bCs/>
          <w:sz w:val="28"/>
          <w:szCs w:val="28"/>
        </w:rPr>
        <w:t>сками причинения вреда (ущерба)</w:t>
      </w:r>
    </w:p>
    <w:p w:rsidR="00B367F5"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w:t>
      </w:r>
      <w:r w:rsidR="00B367F5" w:rsidRPr="005C5156">
        <w:rPr>
          <w:rFonts w:ascii="Times New Roman" w:hAnsi="Times New Roman" w:cs="Times New Roman"/>
          <w:b/>
          <w:bCs/>
          <w:sz w:val="28"/>
          <w:szCs w:val="28"/>
        </w:rPr>
        <w:t>ном ценностям при осуществлении</w:t>
      </w:r>
    </w:p>
    <w:p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муниципального земельного контроля</w:t>
      </w:r>
    </w:p>
    <w:p w:rsidR="00755710" w:rsidRPr="005C5156" w:rsidRDefault="00755710" w:rsidP="009E0892">
      <w:pPr>
        <w:pStyle w:val="ConsPlusNormal"/>
        <w:ind w:firstLine="0"/>
        <w:jc w:val="center"/>
        <w:rPr>
          <w:rFonts w:ascii="Times New Roman" w:hAnsi="Times New Roman" w:cs="Times New Roman"/>
          <w:sz w:val="28"/>
          <w:szCs w:val="28"/>
        </w:rPr>
      </w:pP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2.1. </w:t>
      </w:r>
      <w:r w:rsidR="00EA3BE9">
        <w:rPr>
          <w:rFonts w:ascii="Times New Roman" w:hAnsi="Times New Roman" w:cs="Times New Roman"/>
          <w:sz w:val="28"/>
          <w:szCs w:val="28"/>
        </w:rPr>
        <w:t xml:space="preserve">Уполномоченный орган </w:t>
      </w:r>
      <w:r w:rsidRPr="005C5156">
        <w:rPr>
          <w:rFonts w:ascii="Times New Roman" w:hAnsi="Times New Roman" w:cs="Times New Roman"/>
          <w:sz w:val="28"/>
          <w:szCs w:val="28"/>
        </w:rPr>
        <w:t>осуществляет муниципальный земельный контроль на основе управления рисками причинения вреда (ущерба).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r w:rsidRPr="005C5156">
          <w:rPr>
            <w:rStyle w:val="a5"/>
            <w:rFonts w:ascii="Times New Roman" w:hAnsi="Times New Roman" w:cs="Times New Roman"/>
            <w:color w:val="auto"/>
            <w:sz w:val="28"/>
            <w:szCs w:val="28"/>
            <w:u w:val="none"/>
          </w:rPr>
          <w:t>законо</w:t>
        </w:r>
      </w:hyperlink>
      <w:r w:rsidRPr="005C5156">
        <w:rPr>
          <w:rFonts w:ascii="Times New Roman" w:hAnsi="Times New Roman" w:cs="Times New Roman"/>
          <w:sz w:val="28"/>
          <w:szCs w:val="28"/>
        </w:rPr>
        <w:t xml:space="preserve">м </w:t>
      </w:r>
      <w:r w:rsidR="006034D8" w:rsidRPr="005C5156">
        <w:rPr>
          <w:rFonts w:ascii="Times New Roman" w:hAnsi="Times New Roman" w:cs="Times New Roman"/>
          <w:sz w:val="28"/>
          <w:szCs w:val="28"/>
        </w:rPr>
        <w:t>№ 248-ФЗ</w:t>
      </w:r>
      <w:r w:rsidRPr="005C5156">
        <w:rPr>
          <w:rFonts w:ascii="Times New Roman" w:hAnsi="Times New Roman" w:cs="Times New Roman"/>
          <w:sz w:val="28"/>
          <w:szCs w:val="28"/>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2.3. Отнесение земель и земельных участков к определенной категории риска осуществляется в соответствии с </w:t>
      </w:r>
      <w:hyperlink r:id="rId11" w:anchor="_blank" w:history="1">
        <w:r w:rsidRPr="005C5156">
          <w:rPr>
            <w:rStyle w:val="a5"/>
            <w:rFonts w:ascii="Times New Roman" w:hAnsi="Times New Roman" w:cs="Times New Roman"/>
            <w:color w:val="auto"/>
            <w:sz w:val="28"/>
            <w:szCs w:val="28"/>
            <w:u w:val="none"/>
          </w:rPr>
          <w:t>критериями</w:t>
        </w:r>
      </w:hyperlink>
      <w:r w:rsidRPr="005C5156">
        <w:rPr>
          <w:rFonts w:ascii="Times New Roman" w:hAnsi="Times New Roman" w:cs="Times New Roman"/>
          <w:sz w:val="28"/>
          <w:szCs w:val="28"/>
        </w:rPr>
        <w:t xml:space="preserve"> отнесения используемых </w:t>
      </w:r>
      <w:r w:rsidR="00081CB6">
        <w:rPr>
          <w:rFonts w:ascii="Times New Roman" w:hAnsi="Times New Roman" w:cs="Times New Roman"/>
          <w:sz w:val="28"/>
          <w:szCs w:val="28"/>
        </w:rPr>
        <w:t>контролируемыми лицами</w:t>
      </w:r>
      <w:r w:rsidRPr="005C5156">
        <w:rPr>
          <w:rFonts w:ascii="Times New Roman" w:hAnsi="Times New Roman" w:cs="Times New Roman"/>
          <w:sz w:val="28"/>
          <w:szCs w:val="28"/>
        </w:rPr>
        <w:t xml:space="preserve"> земель и земельных участков к определенной категории риска при осуществлении </w:t>
      </w:r>
      <w:r w:rsidR="00EA3BE9">
        <w:rPr>
          <w:rFonts w:ascii="Times New Roman" w:hAnsi="Times New Roman" w:cs="Times New Roman"/>
          <w:sz w:val="28"/>
          <w:szCs w:val="28"/>
        </w:rPr>
        <w:t xml:space="preserve">уполномоченным органом </w:t>
      </w:r>
      <w:r w:rsidRPr="005C5156">
        <w:rPr>
          <w:rFonts w:ascii="Times New Roman" w:hAnsi="Times New Roman" w:cs="Times New Roman"/>
          <w:sz w:val="28"/>
          <w:szCs w:val="28"/>
        </w:rPr>
        <w:t>муниципального земельного контроля согласно приложению № 1 к настоящему Положению.</w:t>
      </w:r>
    </w:p>
    <w:p w:rsidR="00980ACF" w:rsidRPr="00980ACF" w:rsidRDefault="00755710" w:rsidP="00980ACF">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w:t>
      </w:r>
      <w:r w:rsidR="00980ACF">
        <w:rPr>
          <w:rFonts w:ascii="Times New Roman" w:hAnsi="Times New Roman" w:cs="Times New Roman"/>
          <w:sz w:val="28"/>
          <w:szCs w:val="28"/>
        </w:rPr>
        <w:t>приказом уполномоченного органа</w:t>
      </w:r>
      <w:r w:rsidRPr="005C5156">
        <w:rPr>
          <w:rFonts w:ascii="Times New Roman" w:hAnsi="Times New Roman" w:cs="Times New Roman"/>
          <w:sz w:val="28"/>
          <w:szCs w:val="28"/>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При отнесении </w:t>
      </w:r>
      <w:r w:rsidR="00081CB6">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земель и земельных участков к категориям риска используются в том числе:</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1) сведения, содержащиеся в Едином государственном реестре недвижимости;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3) иные сведения, содержащиеся </w:t>
      </w:r>
      <w:r w:rsidR="00D96661" w:rsidRPr="005C5156">
        <w:rPr>
          <w:rFonts w:ascii="Times New Roman" w:hAnsi="Times New Roman" w:cs="Times New Roman"/>
          <w:sz w:val="28"/>
          <w:szCs w:val="28"/>
        </w:rPr>
        <w:t xml:space="preserve">в </w:t>
      </w:r>
      <w:r w:rsidR="00D96661" w:rsidRPr="00980ACF">
        <w:rPr>
          <w:rFonts w:ascii="Times New Roman" w:hAnsi="Times New Roman" w:cs="Times New Roman"/>
          <w:sz w:val="28"/>
          <w:szCs w:val="28"/>
        </w:rPr>
        <w:t>администраци</w:t>
      </w:r>
      <w:r w:rsidR="00D96661">
        <w:rPr>
          <w:rFonts w:ascii="Times New Roman" w:hAnsi="Times New Roman" w:cs="Times New Roman"/>
          <w:sz w:val="28"/>
          <w:szCs w:val="28"/>
        </w:rPr>
        <w:t>и</w:t>
      </w:r>
      <w:r w:rsidR="00980ACF" w:rsidRPr="00980ACF">
        <w:rPr>
          <w:rFonts w:ascii="Times New Roman" w:hAnsi="Times New Roman" w:cs="Times New Roman"/>
          <w:sz w:val="28"/>
          <w:szCs w:val="28"/>
        </w:rPr>
        <w:t xml:space="preserve"> городского округа муниципального образования «город Саянск»</w:t>
      </w:r>
      <w:r w:rsidR="008D370D">
        <w:rPr>
          <w:rFonts w:ascii="Times New Roman" w:hAnsi="Times New Roman" w:cs="Times New Roman"/>
          <w:sz w:val="28"/>
          <w:szCs w:val="28"/>
        </w:rPr>
        <w:t xml:space="preserve">, а также в отраслевых (функциональных) органах администрации </w:t>
      </w:r>
      <w:r w:rsidR="008D370D" w:rsidRPr="008D370D">
        <w:rPr>
          <w:rFonts w:ascii="Times New Roman" w:hAnsi="Times New Roman" w:cs="Times New Roman"/>
          <w:sz w:val="28"/>
          <w:szCs w:val="28"/>
        </w:rPr>
        <w:t>городского округа муниципального образования «город Саянск»</w:t>
      </w:r>
      <w:r w:rsidR="00D96661">
        <w:rPr>
          <w:rFonts w:ascii="Times New Roman" w:hAnsi="Times New Roman" w:cs="Times New Roman"/>
          <w:sz w:val="28"/>
          <w:szCs w:val="28"/>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2.4. Проведение </w:t>
      </w:r>
      <w:r w:rsidR="00081CB6">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для земельных участков, отнесенных к категории среднего риска, - один раз в 3 года;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для земельных участков, отнесенных к категории умеренного риска, - один раз в 6 лет.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w:t>
      </w:r>
      <w:r w:rsidR="00081CB6">
        <w:rPr>
          <w:rFonts w:ascii="Times New Roman" w:hAnsi="Times New Roman" w:cs="Times New Roman"/>
          <w:sz w:val="28"/>
          <w:szCs w:val="28"/>
        </w:rPr>
        <w:t>контролируемыми лицами</w:t>
      </w:r>
      <w:r w:rsidRPr="005C5156">
        <w:rPr>
          <w:rFonts w:ascii="Times New Roman" w:hAnsi="Times New Roman" w:cs="Times New Roman"/>
          <w:sz w:val="28"/>
          <w:szCs w:val="28"/>
        </w:rPr>
        <w:t>,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среднего риска, - не менее 3 лет;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умеренного риска, - не менее 6 лет.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w:t>
      </w:r>
      <w:r w:rsidR="00081CB6">
        <w:rPr>
          <w:rFonts w:ascii="Times New Roman" w:hAnsi="Times New Roman" w:cs="Times New Roman"/>
          <w:sz w:val="28"/>
          <w:szCs w:val="28"/>
        </w:rPr>
        <w:t>контролируемого лица</w:t>
      </w:r>
      <w:r w:rsidRPr="005C5156">
        <w:rPr>
          <w:rFonts w:ascii="Times New Roman" w:hAnsi="Times New Roman" w:cs="Times New Roman"/>
          <w:sz w:val="28"/>
          <w:szCs w:val="28"/>
        </w:rPr>
        <w:t xml:space="preserve"> права собственности, права постоянного (бессрочного) пользования или иного права на такой земельный участок.</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2.6. По запросу правообладателя земельного участка должностные лица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Правообладатель земельного участка вправе подать в </w:t>
      </w:r>
      <w:r w:rsidR="00772BBC">
        <w:rPr>
          <w:rFonts w:ascii="Times New Roman" w:hAnsi="Times New Roman" w:cs="Times New Roman"/>
          <w:sz w:val="28"/>
          <w:szCs w:val="28"/>
        </w:rPr>
        <w:t>уполномоченный орган заявление</w:t>
      </w:r>
      <w:r w:rsidRPr="005C5156">
        <w:rPr>
          <w:rFonts w:ascii="Times New Roman" w:hAnsi="Times New Roman" w:cs="Times New Roman"/>
          <w:sz w:val="28"/>
          <w:szCs w:val="28"/>
        </w:rPr>
        <w:t xml:space="preserve"> об изменении присвоенной ранее земельному участку категории риска.</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2.7. </w:t>
      </w:r>
      <w:r w:rsidR="001634D0">
        <w:rPr>
          <w:rFonts w:ascii="Times New Roman" w:hAnsi="Times New Roman" w:cs="Times New Roman"/>
          <w:sz w:val="28"/>
          <w:szCs w:val="28"/>
        </w:rPr>
        <w:t>Уполномоченный орган</w:t>
      </w:r>
      <w:r w:rsidRPr="005C5156">
        <w:rPr>
          <w:rFonts w:ascii="Times New Roman" w:hAnsi="Times New Roman" w:cs="Times New Roman"/>
          <w:sz w:val="28"/>
          <w:szCs w:val="28"/>
        </w:rPr>
        <w:t xml:space="preserve">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w:t>
      </w:r>
      <w:r w:rsidRPr="005C5156">
        <w:rPr>
          <w:rFonts w:ascii="Times New Roman" w:hAnsi="Times New Roman" w:cs="Times New Roman"/>
          <w:sz w:val="28"/>
          <w:szCs w:val="28"/>
        </w:rPr>
        <w:lastRenderedPageBreak/>
        <w:t xml:space="preserve">соответствии с </w:t>
      </w:r>
      <w:r w:rsidR="001634D0">
        <w:rPr>
          <w:rFonts w:ascii="Times New Roman" w:hAnsi="Times New Roman" w:cs="Times New Roman"/>
          <w:sz w:val="28"/>
          <w:szCs w:val="28"/>
        </w:rPr>
        <w:t>приказом уполномоченного органа</w:t>
      </w:r>
      <w:r w:rsidRPr="005C5156">
        <w:rPr>
          <w:rFonts w:ascii="Times New Roman" w:hAnsi="Times New Roman" w:cs="Times New Roman"/>
          <w:sz w:val="28"/>
          <w:szCs w:val="28"/>
        </w:rPr>
        <w:t>, указанным в пункте 2.3 настоящего Положения.</w:t>
      </w:r>
    </w:p>
    <w:p w:rsidR="00755710" w:rsidRPr="005C5156" w:rsidRDefault="00755710" w:rsidP="00853DCB">
      <w:pPr>
        <w:ind w:firstLine="709"/>
        <w:jc w:val="both"/>
        <w:rPr>
          <w:sz w:val="28"/>
          <w:szCs w:val="28"/>
        </w:rPr>
      </w:pPr>
      <w:r w:rsidRPr="005C5156">
        <w:rPr>
          <w:sz w:val="28"/>
          <w:szCs w:val="28"/>
        </w:rPr>
        <w:t>Перечни земельных участков с указанием категорий риска размещаются на официальном сайте администрации</w:t>
      </w:r>
      <w:r w:rsidR="00772BBC">
        <w:rPr>
          <w:sz w:val="28"/>
          <w:szCs w:val="28"/>
        </w:rPr>
        <w:t xml:space="preserve"> городского округа муниципального образования «город Саянск»</w:t>
      </w:r>
      <w:r w:rsidRPr="005C5156">
        <w:rPr>
          <w:sz w:val="28"/>
          <w:szCs w:val="28"/>
        </w:rPr>
        <w:t xml:space="preserve"> в информационно-телекоммуникационной сети «Интернет» </w:t>
      </w:r>
      <w:r w:rsidR="00853DCB" w:rsidRPr="00853DCB">
        <w:rPr>
          <w:sz w:val="28"/>
          <w:szCs w:val="28"/>
        </w:rPr>
        <w:t xml:space="preserve">- </w:t>
      </w:r>
      <w:hyperlink r:id="rId12" w:history="1">
        <w:r w:rsidR="00853DCB" w:rsidRPr="00853DCB">
          <w:rPr>
            <w:rStyle w:val="a5"/>
            <w:sz w:val="28"/>
            <w:szCs w:val="28"/>
            <w:u w:val="none"/>
          </w:rPr>
          <w:t>http://www.admsayansk.ru</w:t>
        </w:r>
      </w:hyperlink>
      <w:r w:rsidR="00853DCB">
        <w:rPr>
          <w:sz w:val="28"/>
          <w:szCs w:val="28"/>
        </w:rPr>
        <w:t xml:space="preserve"> </w:t>
      </w:r>
      <w:r w:rsidRPr="005C5156">
        <w:rPr>
          <w:sz w:val="28"/>
          <w:szCs w:val="28"/>
        </w:rPr>
        <w:t>(далее – официальный сайт администрации) в специальном разделе, посвященном контрольной деятельности.</w:t>
      </w:r>
      <w:r w:rsidRPr="005C5156">
        <w:rPr>
          <w:sz w:val="28"/>
          <w:szCs w:val="28"/>
          <w:shd w:val="clear" w:color="auto" w:fill="FFFFFF"/>
        </w:rPr>
        <w:t xml:space="preserve"> Доступ к специальному разделу должен осуществляться с главной (основной) страницы </w:t>
      </w:r>
      <w:r w:rsidRPr="005C5156">
        <w:rPr>
          <w:sz w:val="28"/>
          <w:szCs w:val="28"/>
        </w:rPr>
        <w:t>официального сайта администрации</w:t>
      </w:r>
      <w:r w:rsidRPr="005C5156">
        <w:rPr>
          <w:sz w:val="28"/>
          <w:szCs w:val="28"/>
          <w:shd w:val="clear" w:color="auto" w:fill="FFFFFF"/>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2.8. Перечни земельных участков содержат следующую информацию: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кадастровый номер земельного участка или при его отсутствии адрес местоположения земельного участка;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присвоенная категория риска;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реквизиты решения о присвоении земельному участку категории риска.</w:t>
      </w:r>
    </w:p>
    <w:p w:rsidR="00755710" w:rsidRPr="005C5156" w:rsidRDefault="00755710" w:rsidP="009E0892">
      <w:pPr>
        <w:pStyle w:val="ConsPlusNormal"/>
        <w:ind w:firstLine="709"/>
        <w:jc w:val="both"/>
        <w:rPr>
          <w:rFonts w:ascii="Times New Roman" w:hAnsi="Times New Roman" w:cs="Times New Roman"/>
          <w:b/>
          <w:bCs/>
          <w:sz w:val="28"/>
          <w:szCs w:val="28"/>
        </w:rPr>
      </w:pPr>
    </w:p>
    <w:p w:rsidR="00482FAF" w:rsidRPr="005C5156" w:rsidRDefault="00482FAF"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3. Профилактика р</w:t>
      </w:r>
      <w:r w:rsidRPr="005C5156">
        <w:rPr>
          <w:rFonts w:ascii="Times New Roman" w:hAnsi="Times New Roman" w:cs="Times New Roman"/>
          <w:b/>
          <w:bCs/>
          <w:sz w:val="28"/>
          <w:szCs w:val="28"/>
        </w:rPr>
        <w:t>исков причинения вреда (ущерба)</w:t>
      </w:r>
    </w:p>
    <w:p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законом ценностям</w:t>
      </w:r>
    </w:p>
    <w:p w:rsidR="00755710" w:rsidRPr="005C5156" w:rsidRDefault="00755710" w:rsidP="009E0892">
      <w:pPr>
        <w:pStyle w:val="ConsPlusNormal"/>
        <w:ind w:firstLine="0"/>
        <w:jc w:val="center"/>
        <w:rPr>
          <w:rFonts w:ascii="Times New Roman" w:hAnsi="Times New Roman" w:cs="Times New Roman"/>
          <w:b/>
          <w:bCs/>
          <w:sz w:val="28"/>
          <w:szCs w:val="28"/>
        </w:rPr>
      </w:pP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3.1. </w:t>
      </w:r>
      <w:r w:rsidR="00772BBC">
        <w:rPr>
          <w:rFonts w:ascii="Times New Roman" w:hAnsi="Times New Roman" w:cs="Times New Roman"/>
          <w:sz w:val="28"/>
          <w:szCs w:val="28"/>
        </w:rPr>
        <w:t xml:space="preserve">Уполномоченный орган </w:t>
      </w:r>
      <w:r w:rsidRPr="005C5156">
        <w:rPr>
          <w:rFonts w:ascii="Times New Roman" w:hAnsi="Times New Roman" w:cs="Times New Roman"/>
          <w:sz w:val="28"/>
          <w:szCs w:val="28"/>
        </w:rPr>
        <w:t>осуществляет муниципальный земельный контроль в том числе посредством проведения профилактических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3.2. Профилактические мероприятия осуществляются </w:t>
      </w:r>
      <w:r w:rsidR="00772BBC">
        <w:rPr>
          <w:rFonts w:ascii="Times New Roman" w:hAnsi="Times New Roman" w:cs="Times New Roman"/>
          <w:sz w:val="28"/>
          <w:szCs w:val="28"/>
        </w:rPr>
        <w:t xml:space="preserve">уполномоченным органом </w:t>
      </w:r>
      <w:r w:rsidRPr="005C5156">
        <w:rPr>
          <w:rFonts w:ascii="Times New Roman" w:hAnsi="Times New Roman" w:cs="Times New Roman"/>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D66200">
        <w:rPr>
          <w:rFonts w:ascii="Times New Roman" w:hAnsi="Times New Roman" w:cs="Times New Roman"/>
          <w:sz w:val="28"/>
          <w:szCs w:val="28"/>
        </w:rPr>
        <w:t xml:space="preserve">руководителю уполномоченного органа </w:t>
      </w:r>
      <w:r w:rsidRPr="005C5156">
        <w:rPr>
          <w:rFonts w:ascii="Times New Roman" w:hAnsi="Times New Roman" w:cs="Times New Roman"/>
          <w:sz w:val="28"/>
          <w:szCs w:val="28"/>
        </w:rPr>
        <w:t>для принятия решения о проведении контрольных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3.5. При осуществлении </w:t>
      </w:r>
      <w:r w:rsidR="00EE02FC">
        <w:rPr>
          <w:rFonts w:ascii="Times New Roman" w:hAnsi="Times New Roman" w:cs="Times New Roman"/>
          <w:sz w:val="28"/>
          <w:szCs w:val="28"/>
        </w:rPr>
        <w:t>уполномоченным органом муни</w:t>
      </w:r>
      <w:r w:rsidRPr="005C5156">
        <w:rPr>
          <w:rFonts w:ascii="Times New Roman" w:hAnsi="Times New Roman" w:cs="Times New Roman"/>
          <w:sz w:val="28"/>
          <w:szCs w:val="28"/>
        </w:rPr>
        <w:t>ципального земельного контроля могут проводиться следующие виды профилактических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1) информирование;</w:t>
      </w:r>
    </w:p>
    <w:p w:rsidR="00755710" w:rsidRPr="005C5156" w:rsidRDefault="00A21832"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w:t>
      </w:r>
      <w:r w:rsidR="00755710" w:rsidRPr="005C5156">
        <w:rPr>
          <w:rFonts w:ascii="Times New Roman" w:hAnsi="Times New Roman" w:cs="Times New Roman"/>
          <w:sz w:val="28"/>
          <w:szCs w:val="28"/>
        </w:rPr>
        <w:t>) консультирование.</w:t>
      </w:r>
    </w:p>
    <w:p w:rsidR="00755710" w:rsidRPr="005C5156" w:rsidRDefault="00755710" w:rsidP="009E0892">
      <w:pPr>
        <w:ind w:firstLine="709"/>
        <w:jc w:val="both"/>
        <w:rPr>
          <w:sz w:val="28"/>
          <w:szCs w:val="28"/>
        </w:rPr>
      </w:pPr>
      <w:r w:rsidRPr="005C5156">
        <w:rPr>
          <w:sz w:val="28"/>
          <w:szCs w:val="28"/>
        </w:rPr>
        <w:t xml:space="preserve">3.6. Информирование осуществляется </w:t>
      </w:r>
      <w:r w:rsidR="00EE02FC">
        <w:rPr>
          <w:sz w:val="28"/>
          <w:szCs w:val="28"/>
        </w:rPr>
        <w:t>уполномоченным органом</w:t>
      </w:r>
      <w:r w:rsidRPr="005C5156">
        <w:rPr>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C5156">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5C5156" w:rsidRDefault="00D66200"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w:t>
      </w:r>
      <w:r w:rsidR="00755710" w:rsidRPr="005C5156">
        <w:rPr>
          <w:rFonts w:ascii="Times New Roman" w:hAnsi="Times New Roman" w:cs="Times New Roman"/>
          <w:sz w:val="28"/>
          <w:szCs w:val="28"/>
        </w:rPr>
        <w:t xml:space="preserve">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3" w:history="1">
        <w:r w:rsidR="00755710" w:rsidRPr="005C5156">
          <w:rPr>
            <w:rStyle w:val="a5"/>
            <w:rFonts w:ascii="Times New Roman" w:hAnsi="Times New Roman" w:cs="Times New Roman"/>
            <w:color w:val="auto"/>
            <w:sz w:val="28"/>
            <w:szCs w:val="28"/>
            <w:u w:val="none"/>
          </w:rPr>
          <w:t>частью 3 статьи 46</w:t>
        </w:r>
      </w:hyperlink>
      <w:r w:rsidR="00755710" w:rsidRPr="005C5156">
        <w:rPr>
          <w:rFonts w:ascii="Times New Roman" w:hAnsi="Times New Roman" w:cs="Times New Roman"/>
          <w:sz w:val="28"/>
          <w:szCs w:val="28"/>
        </w:rPr>
        <w:t xml:space="preserve"> Федерального закона № 248-ФЗ.</w:t>
      </w:r>
    </w:p>
    <w:p w:rsidR="00755710" w:rsidRPr="005C5156" w:rsidRDefault="00D66200"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00755710" w:rsidRPr="005C5156">
        <w:rPr>
          <w:rFonts w:ascii="Times New Roman" w:hAnsi="Times New Roman" w:cs="Times New Roman"/>
          <w:sz w:val="28"/>
          <w:szCs w:val="28"/>
        </w:rPr>
        <w:t xml:space="preserve"> также вправе информировать население </w:t>
      </w:r>
      <w:r>
        <w:rPr>
          <w:rFonts w:ascii="Times New Roman" w:hAnsi="Times New Roman" w:cs="Times New Roman"/>
          <w:sz w:val="28"/>
          <w:szCs w:val="28"/>
        </w:rPr>
        <w:t xml:space="preserve">городского округа </w:t>
      </w:r>
      <w:r w:rsidR="00482FAF" w:rsidRPr="005C5156">
        <w:rPr>
          <w:rFonts w:ascii="Times New Roman" w:hAnsi="Times New Roman" w:cs="Times New Roman"/>
          <w:sz w:val="28"/>
          <w:szCs w:val="28"/>
        </w:rPr>
        <w:t xml:space="preserve">муниципального образования </w:t>
      </w:r>
      <w:r w:rsidR="004109EA">
        <w:rPr>
          <w:rFonts w:ascii="Times New Roman" w:hAnsi="Times New Roman" w:cs="Times New Roman"/>
          <w:sz w:val="28"/>
          <w:szCs w:val="28"/>
        </w:rPr>
        <w:t xml:space="preserve">«город Саянск» </w:t>
      </w:r>
      <w:r w:rsidR="00755710" w:rsidRPr="005C5156">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w:t>
      </w:r>
      <w:r w:rsidR="00A21832" w:rsidRPr="005C5156">
        <w:rPr>
          <w:rFonts w:ascii="Times New Roman" w:hAnsi="Times New Roman" w:cs="Times New Roman"/>
          <w:sz w:val="28"/>
          <w:szCs w:val="28"/>
        </w:rPr>
        <w:t>7</w:t>
      </w:r>
      <w:r w:rsidRPr="005C5156">
        <w:rPr>
          <w:rFonts w:ascii="Times New Roman" w:hAnsi="Times New Roman" w:cs="Times New Roman"/>
          <w:sz w:val="28"/>
          <w:szCs w:val="28"/>
        </w:rPr>
        <w:t>. Консультирование контролируемых лиц ос</w:t>
      </w:r>
      <w:r w:rsidR="008509C1" w:rsidRPr="005C5156">
        <w:rPr>
          <w:rFonts w:ascii="Times New Roman" w:hAnsi="Times New Roman" w:cs="Times New Roman"/>
          <w:sz w:val="28"/>
          <w:szCs w:val="28"/>
        </w:rPr>
        <w:t>уществляется должностным лицом</w:t>
      </w:r>
      <w:r w:rsidRPr="005C5156">
        <w:rPr>
          <w:rFonts w:ascii="Times New Roman" w:hAnsi="Times New Roman" w:cs="Times New Roman"/>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w:t>
      </w:r>
      <w:r w:rsidR="00B367F5" w:rsidRPr="005C5156">
        <w:rPr>
          <w:rFonts w:ascii="Times New Roman" w:hAnsi="Times New Roman" w:cs="Times New Roman"/>
          <w:sz w:val="28"/>
          <w:szCs w:val="28"/>
        </w:rPr>
        <w:t xml:space="preserve">ичный прием граждан проводится </w:t>
      </w:r>
      <w:r w:rsidR="00637C5E">
        <w:rPr>
          <w:rFonts w:ascii="Times New Roman" w:hAnsi="Times New Roman" w:cs="Times New Roman"/>
          <w:sz w:val="28"/>
          <w:szCs w:val="28"/>
        </w:rPr>
        <w:t xml:space="preserve">руководителем уполномоченного органа </w:t>
      </w:r>
      <w:r w:rsidRPr="005C5156">
        <w:rPr>
          <w:rFonts w:ascii="Times New Roman" w:hAnsi="Times New Roman" w:cs="Times New Roman"/>
          <w:sz w:val="28"/>
          <w:szCs w:val="28"/>
        </w:rPr>
        <w:t>и должнос</w:t>
      </w:r>
      <w:r w:rsidR="008509C1" w:rsidRPr="005C5156">
        <w:rPr>
          <w:rFonts w:ascii="Times New Roman" w:hAnsi="Times New Roman" w:cs="Times New Roman"/>
          <w:sz w:val="28"/>
          <w:szCs w:val="28"/>
        </w:rPr>
        <w:t>тным лицом</w:t>
      </w:r>
      <w:r w:rsidRPr="005C5156">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организация и осуществление муниципального земельного контроля;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порядок обжалования действи</w:t>
      </w:r>
      <w:r w:rsidR="008509C1" w:rsidRPr="005C5156">
        <w:rPr>
          <w:rFonts w:ascii="Times New Roman" w:hAnsi="Times New Roman" w:cs="Times New Roman"/>
          <w:sz w:val="28"/>
          <w:szCs w:val="28"/>
        </w:rPr>
        <w:t>й (бездействия) должностных лиц</w:t>
      </w:r>
      <w:r w:rsidRPr="005C5156">
        <w:rPr>
          <w:rFonts w:ascii="Times New Roman" w:hAnsi="Times New Roman" w:cs="Times New Roman"/>
          <w:sz w:val="28"/>
          <w:szCs w:val="28"/>
        </w:rPr>
        <w:t>;</w:t>
      </w:r>
    </w:p>
    <w:p w:rsidR="00755710"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D96661">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в рамках контрольных мероприятий.</w:t>
      </w:r>
    </w:p>
    <w:p w:rsidR="00DC25A2" w:rsidRDefault="00DC25A2" w:rsidP="00DC25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755710" w:rsidRPr="005C5156">
        <w:rPr>
          <w:rFonts w:ascii="Times New Roman" w:hAnsi="Times New Roman" w:cs="Times New Roman"/>
          <w:sz w:val="28"/>
          <w:szCs w:val="28"/>
        </w:rPr>
        <w:t xml:space="preserve">онсультирование контролируемых лиц в устной форме может осуществляться также на собраниях и конференциях граждан. </w:t>
      </w:r>
    </w:p>
    <w:p w:rsidR="00DC25A2" w:rsidRPr="00E10CD5" w:rsidRDefault="00DC25A2" w:rsidP="00DC25A2">
      <w:pPr>
        <w:pStyle w:val="ConsPlusNormal"/>
        <w:ind w:firstLine="709"/>
        <w:jc w:val="both"/>
        <w:rPr>
          <w:rFonts w:ascii="Times New Roman" w:hAnsi="Times New Roman" w:cs="Times New Roman"/>
          <w:sz w:val="28"/>
          <w:szCs w:val="28"/>
        </w:rPr>
      </w:pPr>
      <w:r w:rsidRPr="00E10CD5">
        <w:rPr>
          <w:rFonts w:ascii="Times New Roman" w:hAnsi="Times New Roman" w:cs="Times New Roman"/>
          <w:sz w:val="28"/>
          <w:szCs w:val="28"/>
        </w:rPr>
        <w:t>Должностным лицом ведутся журналы учета консультирований.</w:t>
      </w:r>
    </w:p>
    <w:p w:rsidR="00DC25A2" w:rsidRPr="00E10CD5" w:rsidRDefault="00E03B45" w:rsidP="00DC25A2">
      <w:pPr>
        <w:pStyle w:val="ConsPlusNormal"/>
        <w:ind w:firstLine="708"/>
        <w:jc w:val="both"/>
        <w:rPr>
          <w:rFonts w:eastAsiaTheme="minorHAnsi"/>
          <w:b/>
          <w:bCs/>
          <w:i/>
          <w:iCs/>
          <w:sz w:val="28"/>
          <w:szCs w:val="28"/>
          <w:lang w:eastAsia="en-US"/>
        </w:rPr>
      </w:pPr>
      <w:r w:rsidRPr="00E10CD5">
        <w:rPr>
          <w:rFonts w:ascii="Times New Roman" w:hAnsi="Times New Roman" w:cs="Times New Roman"/>
          <w:sz w:val="28"/>
          <w:szCs w:val="28"/>
        </w:rPr>
        <w:t xml:space="preserve">3.8. </w:t>
      </w:r>
      <w:r w:rsidR="00755710" w:rsidRPr="00E10CD5">
        <w:rPr>
          <w:rFonts w:ascii="Times New Roman" w:hAnsi="Times New Roman" w:cs="Times New Roman"/>
          <w:sz w:val="28"/>
          <w:szCs w:val="28"/>
        </w:rPr>
        <w:t>Консультирование в письменной форме ос</w:t>
      </w:r>
      <w:r w:rsidR="008509C1" w:rsidRPr="00E10CD5">
        <w:rPr>
          <w:rFonts w:ascii="Times New Roman" w:hAnsi="Times New Roman" w:cs="Times New Roman"/>
          <w:sz w:val="28"/>
          <w:szCs w:val="28"/>
        </w:rPr>
        <w:t>уществляется должностным лицом</w:t>
      </w:r>
      <w:r w:rsidR="00755710" w:rsidRPr="00E10CD5">
        <w:rPr>
          <w:rFonts w:ascii="Times New Roman" w:hAnsi="Times New Roman" w:cs="Times New Roman"/>
          <w:sz w:val="28"/>
          <w:szCs w:val="28"/>
        </w:rPr>
        <w:t xml:space="preserve"> в случа</w:t>
      </w:r>
      <w:r w:rsidR="007325BD" w:rsidRPr="00E10CD5">
        <w:rPr>
          <w:rFonts w:ascii="Times New Roman" w:hAnsi="Times New Roman" w:cs="Times New Roman"/>
          <w:sz w:val="28"/>
          <w:szCs w:val="28"/>
        </w:rPr>
        <w:t xml:space="preserve">е, если </w:t>
      </w:r>
      <w:r w:rsidR="00755710" w:rsidRPr="00E10CD5">
        <w:rPr>
          <w:rFonts w:ascii="Times New Roman" w:hAnsi="Times New Roman" w:cs="Times New Roman"/>
          <w:sz w:val="28"/>
          <w:szCs w:val="28"/>
        </w:rPr>
        <w:t>контролируемым лицом представлен письменный запрос о представлении письменного отве</w:t>
      </w:r>
      <w:r w:rsidR="007325BD" w:rsidRPr="00E10CD5">
        <w:rPr>
          <w:rFonts w:ascii="Times New Roman" w:hAnsi="Times New Roman" w:cs="Times New Roman"/>
          <w:sz w:val="28"/>
          <w:szCs w:val="28"/>
        </w:rPr>
        <w:t xml:space="preserve">та по </w:t>
      </w:r>
      <w:r w:rsidR="00507F47" w:rsidRPr="00E10CD5">
        <w:rPr>
          <w:rFonts w:ascii="Times New Roman" w:hAnsi="Times New Roman" w:cs="Times New Roman"/>
          <w:sz w:val="28"/>
          <w:szCs w:val="28"/>
        </w:rPr>
        <w:t>перечню</w:t>
      </w:r>
      <w:r w:rsidRPr="00E10CD5">
        <w:rPr>
          <w:rFonts w:ascii="Times New Roman" w:hAnsi="Times New Roman" w:cs="Times New Roman"/>
          <w:sz w:val="28"/>
          <w:szCs w:val="28"/>
        </w:rPr>
        <w:t xml:space="preserve"> вопросов, определ</w:t>
      </w:r>
      <w:r w:rsidR="00716AE5" w:rsidRPr="00E10CD5">
        <w:rPr>
          <w:rFonts w:ascii="Times New Roman" w:hAnsi="Times New Roman" w:cs="Times New Roman"/>
          <w:sz w:val="28"/>
          <w:szCs w:val="28"/>
        </w:rPr>
        <w:t>е</w:t>
      </w:r>
      <w:r w:rsidRPr="00E10CD5">
        <w:rPr>
          <w:rFonts w:ascii="Times New Roman" w:hAnsi="Times New Roman" w:cs="Times New Roman"/>
          <w:sz w:val="28"/>
          <w:szCs w:val="28"/>
        </w:rPr>
        <w:t>нных п</w:t>
      </w:r>
      <w:r w:rsidR="00716AE5" w:rsidRPr="00E10CD5">
        <w:rPr>
          <w:rFonts w:ascii="Times New Roman" w:hAnsi="Times New Roman" w:cs="Times New Roman"/>
          <w:sz w:val="28"/>
          <w:szCs w:val="28"/>
        </w:rPr>
        <w:t>унктом</w:t>
      </w:r>
      <w:r w:rsidRPr="00E10CD5">
        <w:rPr>
          <w:rFonts w:ascii="Times New Roman" w:hAnsi="Times New Roman" w:cs="Times New Roman"/>
          <w:sz w:val="28"/>
          <w:szCs w:val="28"/>
        </w:rPr>
        <w:t xml:space="preserve"> 3.7</w:t>
      </w:r>
      <w:r w:rsidR="00507F47" w:rsidRPr="00E10CD5">
        <w:rPr>
          <w:rFonts w:ascii="Times New Roman" w:hAnsi="Times New Roman" w:cs="Times New Roman"/>
          <w:sz w:val="28"/>
          <w:szCs w:val="28"/>
        </w:rPr>
        <w:t xml:space="preserve"> настоящего Положения</w:t>
      </w:r>
      <w:r w:rsidR="007325BD" w:rsidRPr="00E10CD5">
        <w:rPr>
          <w:rFonts w:ascii="Times New Roman" w:hAnsi="Times New Roman" w:cs="Times New Roman"/>
          <w:sz w:val="28"/>
          <w:szCs w:val="28"/>
        </w:rPr>
        <w:t>.</w:t>
      </w:r>
      <w:r w:rsidR="00007400" w:rsidRPr="00E10CD5">
        <w:rPr>
          <w:rFonts w:eastAsiaTheme="minorHAnsi"/>
          <w:b/>
          <w:bCs/>
          <w:i/>
          <w:iCs/>
          <w:sz w:val="28"/>
          <w:szCs w:val="28"/>
          <w:lang w:eastAsia="en-US"/>
        </w:rPr>
        <w:t xml:space="preserve"> </w:t>
      </w:r>
    </w:p>
    <w:p w:rsidR="00007400" w:rsidRPr="00E10CD5" w:rsidRDefault="00007400" w:rsidP="00DC25A2">
      <w:pPr>
        <w:autoSpaceDE w:val="0"/>
        <w:autoSpaceDN w:val="0"/>
        <w:adjustRightInd w:val="0"/>
        <w:ind w:firstLine="708"/>
        <w:jc w:val="both"/>
        <w:rPr>
          <w:sz w:val="28"/>
          <w:szCs w:val="28"/>
        </w:rPr>
      </w:pPr>
      <w:r w:rsidRPr="00E10CD5">
        <w:rPr>
          <w:rFonts w:eastAsiaTheme="minorHAnsi"/>
          <w:bCs/>
          <w:iCs/>
          <w:sz w:val="28"/>
          <w:szCs w:val="28"/>
          <w:lang w:eastAsia="en-US"/>
        </w:rPr>
        <w:lastRenderedPageBreak/>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4" w:history="1">
        <w:r w:rsidRPr="00E10CD5">
          <w:rPr>
            <w:rFonts w:eastAsiaTheme="minorHAnsi"/>
            <w:bCs/>
            <w:iCs/>
            <w:sz w:val="28"/>
            <w:szCs w:val="28"/>
            <w:lang w:eastAsia="en-US"/>
          </w:rPr>
          <w:t>законом</w:t>
        </w:r>
      </w:hyperlink>
      <w:r w:rsidRPr="00E10CD5">
        <w:rPr>
          <w:rFonts w:eastAsiaTheme="minorHAnsi"/>
          <w:bCs/>
          <w:iCs/>
          <w:sz w:val="28"/>
          <w:szCs w:val="28"/>
          <w:lang w:eastAsia="en-US"/>
        </w:rPr>
        <w:t xml:space="preserve"> от 2 мая 2006 года № 59-ФЗ </w:t>
      </w:r>
      <w:r w:rsidR="00716AE5" w:rsidRPr="00E10CD5">
        <w:rPr>
          <w:rFonts w:eastAsiaTheme="minorHAnsi"/>
          <w:bCs/>
          <w:iCs/>
          <w:sz w:val="28"/>
          <w:szCs w:val="28"/>
          <w:lang w:eastAsia="en-US"/>
        </w:rPr>
        <w:t>«</w:t>
      </w:r>
      <w:r w:rsidRPr="00E10CD5">
        <w:rPr>
          <w:rFonts w:eastAsiaTheme="minorHAnsi"/>
          <w:bCs/>
          <w:iCs/>
          <w:sz w:val="28"/>
          <w:szCs w:val="28"/>
          <w:lang w:eastAsia="en-US"/>
        </w:rPr>
        <w:t>О порядке рассмотрения обращени</w:t>
      </w:r>
      <w:r w:rsidR="00DC25A2" w:rsidRPr="00E10CD5">
        <w:rPr>
          <w:rFonts w:eastAsiaTheme="minorHAnsi"/>
          <w:bCs/>
          <w:iCs/>
          <w:sz w:val="28"/>
          <w:szCs w:val="28"/>
          <w:lang w:eastAsia="en-US"/>
        </w:rPr>
        <w:t>й граждан Российской Федерации</w:t>
      </w:r>
      <w:r w:rsidR="00716AE5" w:rsidRPr="00E10CD5">
        <w:rPr>
          <w:rFonts w:eastAsiaTheme="minorHAnsi"/>
          <w:bCs/>
          <w:iCs/>
          <w:sz w:val="28"/>
          <w:szCs w:val="28"/>
          <w:lang w:eastAsia="en-US"/>
        </w:rPr>
        <w:t>»</w:t>
      </w:r>
      <w:r w:rsidR="00DC25A2" w:rsidRPr="00E10CD5">
        <w:rPr>
          <w:rFonts w:eastAsiaTheme="minorHAnsi"/>
          <w:bCs/>
          <w:iCs/>
          <w:sz w:val="28"/>
          <w:szCs w:val="28"/>
          <w:lang w:eastAsia="en-US"/>
        </w:rPr>
        <w:t xml:space="preserve">. </w:t>
      </w:r>
      <w:r w:rsidRPr="00E10CD5">
        <w:rPr>
          <w:sz w:val="28"/>
          <w:szCs w:val="28"/>
        </w:rPr>
        <w:t xml:space="preserve">В случае поступления в </w:t>
      </w:r>
      <w:r w:rsidR="00D96661">
        <w:rPr>
          <w:sz w:val="28"/>
          <w:szCs w:val="28"/>
        </w:rPr>
        <w:t>уполномоченный орган</w:t>
      </w:r>
      <w:r w:rsidRPr="00E10CD5">
        <w:rPr>
          <w:sz w:val="28"/>
          <w:szCs w:val="28"/>
        </w:rPr>
        <w:t xml:space="preserve">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w:t>
      </w:r>
      <w:r w:rsidR="00637C5E">
        <w:rPr>
          <w:sz w:val="28"/>
          <w:szCs w:val="28"/>
        </w:rPr>
        <w:t xml:space="preserve">руководителем уполномоченного органа </w:t>
      </w:r>
      <w:r w:rsidRPr="00E10CD5">
        <w:rPr>
          <w:sz w:val="28"/>
          <w:szCs w:val="28"/>
        </w:rPr>
        <w:t>или должностным лицом.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осуществлении ко</w:t>
      </w:r>
      <w:r w:rsidR="008509C1" w:rsidRPr="005C5156">
        <w:rPr>
          <w:rFonts w:ascii="Times New Roman" w:hAnsi="Times New Roman" w:cs="Times New Roman"/>
          <w:sz w:val="28"/>
          <w:szCs w:val="28"/>
        </w:rPr>
        <w:t>нсультирования должностное лицо</w:t>
      </w:r>
      <w:r w:rsidRPr="005C5156">
        <w:rPr>
          <w:rFonts w:ascii="Times New Roman" w:hAnsi="Times New Roman" w:cs="Times New Roman"/>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Информация, став</w:t>
      </w:r>
      <w:r w:rsidR="008509C1" w:rsidRPr="005C5156">
        <w:rPr>
          <w:rFonts w:ascii="Times New Roman" w:hAnsi="Times New Roman" w:cs="Times New Roman"/>
          <w:sz w:val="28"/>
          <w:szCs w:val="28"/>
        </w:rPr>
        <w:t>шая известной должностному лицу</w:t>
      </w:r>
      <w:r w:rsidRPr="005C5156">
        <w:rPr>
          <w:rFonts w:ascii="Times New Roman" w:hAnsi="Times New Roman" w:cs="Times New Roman"/>
          <w:sz w:val="28"/>
          <w:szCs w:val="28"/>
        </w:rPr>
        <w:t xml:space="preserve"> в ходе консультирования, не может использоваться </w:t>
      </w:r>
      <w:r w:rsidR="00637C5E">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в целях оценки контролируемого лица по вопросам соблюдения обязательных требований.</w:t>
      </w:r>
    </w:p>
    <w:p w:rsidR="00755710" w:rsidRPr="005C5156" w:rsidRDefault="00755710" w:rsidP="009E0892">
      <w:pPr>
        <w:pStyle w:val="ConsPlusNormal"/>
        <w:ind w:firstLine="709"/>
        <w:jc w:val="both"/>
        <w:rPr>
          <w:rFonts w:ascii="Times New Roman" w:hAnsi="Times New Roman" w:cs="Times New Roman"/>
          <w:sz w:val="28"/>
          <w:szCs w:val="28"/>
        </w:rPr>
      </w:pPr>
    </w:p>
    <w:p w:rsidR="00482FAF" w:rsidRPr="005C5156" w:rsidRDefault="00482FAF"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4. Осуществление контрольных мероприятий</w:t>
      </w:r>
    </w:p>
    <w:p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и контрольных действий</w:t>
      </w:r>
    </w:p>
    <w:p w:rsidR="00755710" w:rsidRPr="005C5156" w:rsidRDefault="00755710" w:rsidP="009E0892">
      <w:pPr>
        <w:pStyle w:val="ConsPlusNormal"/>
        <w:ind w:firstLine="0"/>
        <w:jc w:val="center"/>
        <w:rPr>
          <w:rFonts w:ascii="Times New Roman" w:hAnsi="Times New Roman" w:cs="Times New Roman"/>
          <w:b/>
          <w:bCs/>
          <w:sz w:val="28"/>
          <w:szCs w:val="28"/>
        </w:rPr>
      </w:pPr>
    </w:p>
    <w:p w:rsidR="00A21832" w:rsidRPr="005C5156" w:rsidRDefault="00D80506" w:rsidP="00A2183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w:t>
      </w:r>
      <w:r w:rsidR="008C617B" w:rsidRPr="005C5156">
        <w:rPr>
          <w:rFonts w:ascii="Times New Roman" w:hAnsi="Times New Roman" w:cs="Times New Roman"/>
          <w:sz w:val="28"/>
          <w:szCs w:val="28"/>
        </w:rPr>
        <w:t>.1.</w:t>
      </w:r>
      <w:r w:rsidR="00A21832" w:rsidRPr="005C5156">
        <w:rPr>
          <w:rFonts w:ascii="Times New Roman" w:hAnsi="Times New Roman" w:cs="Times New Roman"/>
          <w:sz w:val="28"/>
          <w:szCs w:val="28"/>
        </w:rPr>
        <w:t xml:space="preserve"> При осуществлении муниципального </w:t>
      </w:r>
      <w:r w:rsidR="005C5156" w:rsidRPr="005C5156">
        <w:rPr>
          <w:rFonts w:ascii="Times New Roman" w:hAnsi="Times New Roman" w:cs="Times New Roman"/>
          <w:sz w:val="28"/>
          <w:szCs w:val="28"/>
        </w:rPr>
        <w:t>земельного</w:t>
      </w:r>
      <w:r w:rsidR="00A21832" w:rsidRPr="005C5156">
        <w:rPr>
          <w:rFonts w:ascii="Times New Roman" w:hAnsi="Times New Roman" w:cs="Times New Roman"/>
          <w:sz w:val="28"/>
          <w:szCs w:val="28"/>
        </w:rPr>
        <w:t xml:space="preserve"> контроля в отношении контролируемого лица </w:t>
      </w:r>
      <w:r w:rsidR="00637C5E">
        <w:rPr>
          <w:rFonts w:ascii="Times New Roman" w:hAnsi="Times New Roman" w:cs="Times New Roman"/>
          <w:sz w:val="28"/>
          <w:szCs w:val="28"/>
        </w:rPr>
        <w:t xml:space="preserve">уполномоченным органом </w:t>
      </w:r>
      <w:r w:rsidR="00A21832" w:rsidRPr="005C5156">
        <w:rPr>
          <w:rFonts w:ascii="Times New Roman" w:hAnsi="Times New Roman" w:cs="Times New Roman"/>
          <w:sz w:val="28"/>
          <w:szCs w:val="28"/>
        </w:rPr>
        <w:t>могут п</w:t>
      </w:r>
      <w:r w:rsidR="00A735F7">
        <w:rPr>
          <w:rFonts w:ascii="Times New Roman" w:hAnsi="Times New Roman" w:cs="Times New Roman"/>
          <w:sz w:val="28"/>
          <w:szCs w:val="28"/>
        </w:rPr>
        <w:t xml:space="preserve">роводиться следующие </w:t>
      </w:r>
      <w:r w:rsidR="00A21832" w:rsidRPr="005C5156">
        <w:rPr>
          <w:rFonts w:ascii="Times New Roman" w:hAnsi="Times New Roman" w:cs="Times New Roman"/>
          <w:sz w:val="28"/>
          <w:szCs w:val="28"/>
        </w:rPr>
        <w:t xml:space="preserve"> контрольные мероприятия: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C617B" w:rsidRPr="005C5156">
        <w:rPr>
          <w:rFonts w:ascii="Times New Roman" w:hAnsi="Times New Roman" w:cs="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C617B" w:rsidRPr="005C5156" w:rsidRDefault="00755710" w:rsidP="008C617B">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5C5156">
        <w:rPr>
          <w:rFonts w:ascii="Times New Roman" w:hAnsi="Times New Roman" w:cs="Times New Roman"/>
          <w:sz w:val="28"/>
          <w:szCs w:val="28"/>
        </w:rPr>
        <w:t xml:space="preserve">. </w:t>
      </w:r>
      <w:r w:rsidR="008C617B" w:rsidRPr="005C5156">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C617B" w:rsidRPr="005C5156" w:rsidRDefault="00755710" w:rsidP="008C617B">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документарная проверка (посредством получения письменных объяснений, истре</w:t>
      </w:r>
      <w:r w:rsidR="008C617B" w:rsidRPr="005C5156">
        <w:rPr>
          <w:rFonts w:ascii="Times New Roman" w:hAnsi="Times New Roman" w:cs="Times New Roman"/>
          <w:sz w:val="28"/>
          <w:szCs w:val="28"/>
        </w:rPr>
        <w:t>бования документов, экспертизы). Срок проведения документарной проверки не может превышать десять рабочих дней;</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5C5156">
        <w:rPr>
          <w:rFonts w:ascii="Times New Roman" w:hAnsi="Times New Roman" w:cs="Times New Roman"/>
          <w:sz w:val="28"/>
          <w:szCs w:val="28"/>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8C617B" w:rsidRPr="005C5156">
        <w:rPr>
          <w:rFonts w:ascii="Times New Roman" w:hAnsi="Times New Roman" w:cs="Times New Roman"/>
          <w:sz w:val="28"/>
          <w:szCs w:val="28"/>
        </w:rPr>
        <w:t>микропредприятия</w:t>
      </w:r>
      <w:proofErr w:type="spellEnd"/>
      <w:r w:rsidR="008C617B" w:rsidRPr="005C5156">
        <w:rPr>
          <w:rFonts w:ascii="Times New Roman" w:hAnsi="Times New Roman" w:cs="Times New Roman"/>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755710" w:rsidRPr="005C5156" w:rsidRDefault="00755710" w:rsidP="009E0892">
      <w:pPr>
        <w:ind w:firstLine="709"/>
        <w:jc w:val="both"/>
        <w:rPr>
          <w:sz w:val="28"/>
          <w:szCs w:val="28"/>
        </w:rPr>
      </w:pPr>
      <w:r w:rsidRPr="005C5156">
        <w:rPr>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C515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C5156">
        <w:rPr>
          <w:sz w:val="28"/>
          <w:szCs w:val="28"/>
        </w:rPr>
        <w:t>);</w:t>
      </w:r>
    </w:p>
    <w:p w:rsidR="008C617B" w:rsidRPr="005C5156" w:rsidRDefault="00755710" w:rsidP="008C617B">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r w:rsidR="008C617B" w:rsidRPr="005C5156">
        <w:rPr>
          <w:rFonts w:ascii="Times New Roman" w:hAnsi="Times New Roman" w:cs="Times New Roman"/>
          <w:sz w:val="28"/>
          <w:szCs w:val="28"/>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4.2. Наблюдение за соблюдением обязательных требований и выездное обследование проводятся </w:t>
      </w:r>
      <w:r w:rsidR="00637C5E">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без взаимодействия с контролируемыми лицами.</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4.3</w:t>
      </w:r>
      <w:r w:rsidR="00755710" w:rsidRPr="005C5156">
        <w:rPr>
          <w:rFonts w:ascii="Times New Roman" w:hAnsi="Times New Roman" w:cs="Times New Roman"/>
          <w:sz w:val="28"/>
          <w:szCs w:val="28"/>
        </w:rPr>
        <w:t>. В рамках осуществления муниципального земельного контроля могут проводиться следующие плановые контрольные мероприятия: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5) наблюдение за соблюдением обязательных требований;</w:t>
      </w:r>
    </w:p>
    <w:p w:rsidR="00755710"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w:t>
      </w:r>
    </w:p>
    <w:p w:rsidR="00A735F7" w:rsidRPr="005C5156" w:rsidRDefault="00A735F7" w:rsidP="00A735F7">
      <w:pPr>
        <w:pStyle w:val="ConsPlusNormal"/>
        <w:ind w:firstLine="709"/>
        <w:jc w:val="both"/>
        <w:rPr>
          <w:rFonts w:ascii="Times New Roman" w:hAnsi="Times New Roman" w:cs="Times New Roman"/>
        </w:rPr>
      </w:pPr>
      <w:r>
        <w:rPr>
          <w:rFonts w:ascii="Times New Roman" w:hAnsi="Times New Roman" w:cs="Times New Roman"/>
          <w:sz w:val="28"/>
          <w:szCs w:val="28"/>
        </w:rPr>
        <w:t>4.4</w:t>
      </w:r>
      <w:r w:rsidRPr="005C5156">
        <w:rPr>
          <w:rFonts w:ascii="Times New Roman" w:hAnsi="Times New Roman" w:cs="Times New Roman"/>
          <w:sz w:val="28"/>
          <w:szCs w:val="28"/>
        </w:rPr>
        <w:t xml:space="preserve">. Наблюдение за соблюдением обязательных требований и выездное обследование проводятся </w:t>
      </w:r>
      <w:r w:rsidR="00136B23">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без взаимодействия с контролируемыми лицами.</w:t>
      </w:r>
    </w:p>
    <w:p w:rsidR="00275C18" w:rsidRPr="005C5156" w:rsidRDefault="00A735F7" w:rsidP="00275C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755710" w:rsidRPr="005C5156">
        <w:rPr>
          <w:rFonts w:ascii="Times New Roman" w:hAnsi="Times New Roman" w:cs="Times New Roman"/>
          <w:sz w:val="28"/>
          <w:szCs w:val="28"/>
        </w:rPr>
        <w:t xml:space="preserve">. </w:t>
      </w:r>
      <w:r w:rsidR="00275C18" w:rsidRPr="005C5156">
        <w:rPr>
          <w:rFonts w:ascii="Times New Roman" w:hAnsi="Times New Roman" w:cs="Times New Roman"/>
          <w:sz w:val="28"/>
          <w:szCs w:val="28"/>
        </w:rPr>
        <w:t>Ко</w:t>
      </w:r>
      <w:r w:rsidR="00755710" w:rsidRPr="005C5156">
        <w:rPr>
          <w:rFonts w:ascii="Times New Roman" w:hAnsi="Times New Roman" w:cs="Times New Roman"/>
          <w:sz w:val="28"/>
          <w:szCs w:val="28"/>
        </w:rPr>
        <w:t>нтрольны</w:t>
      </w:r>
      <w:r w:rsidR="00C14044" w:rsidRPr="005C5156">
        <w:rPr>
          <w:rFonts w:ascii="Times New Roman" w:hAnsi="Times New Roman" w:cs="Times New Roman"/>
          <w:sz w:val="28"/>
          <w:szCs w:val="28"/>
        </w:rPr>
        <w:t>е</w:t>
      </w:r>
      <w:r w:rsidR="00755710" w:rsidRPr="005C5156">
        <w:rPr>
          <w:rFonts w:ascii="Times New Roman" w:hAnsi="Times New Roman" w:cs="Times New Roman"/>
          <w:sz w:val="28"/>
          <w:szCs w:val="28"/>
        </w:rPr>
        <w:t xml:space="preserve"> мероприяти</w:t>
      </w:r>
      <w:r w:rsidR="00C14044" w:rsidRPr="005C5156">
        <w:rPr>
          <w:rFonts w:ascii="Times New Roman" w:hAnsi="Times New Roman" w:cs="Times New Roman"/>
          <w:sz w:val="28"/>
          <w:szCs w:val="28"/>
        </w:rPr>
        <w:t>я</w:t>
      </w:r>
      <w:r w:rsidR="00755710" w:rsidRPr="005C5156">
        <w:rPr>
          <w:rFonts w:ascii="Times New Roman" w:hAnsi="Times New Roman" w:cs="Times New Roman"/>
          <w:sz w:val="28"/>
          <w:szCs w:val="28"/>
        </w:rPr>
        <w:t>, проводимы</w:t>
      </w:r>
      <w:r w:rsidR="00C14044" w:rsidRPr="005C5156">
        <w:rPr>
          <w:rFonts w:ascii="Times New Roman" w:hAnsi="Times New Roman" w:cs="Times New Roman"/>
          <w:sz w:val="28"/>
          <w:szCs w:val="28"/>
        </w:rPr>
        <w:t>е</w:t>
      </w:r>
      <w:r w:rsidR="00755710" w:rsidRPr="005C5156">
        <w:rPr>
          <w:rFonts w:ascii="Times New Roman" w:hAnsi="Times New Roman" w:cs="Times New Roman"/>
          <w:sz w:val="28"/>
          <w:szCs w:val="28"/>
        </w:rPr>
        <w:t xml:space="preserve"> с взаимодействием с контролируемыми лицами, </w:t>
      </w:r>
      <w:r w:rsidR="00275C18" w:rsidRPr="005C5156">
        <w:rPr>
          <w:rFonts w:ascii="Times New Roman" w:hAnsi="Times New Roman" w:cs="Times New Roman"/>
          <w:sz w:val="28"/>
          <w:szCs w:val="28"/>
        </w:rPr>
        <w:t>осуществляются по основаниям, предусмотренным пунктами 1 – 5 части 1 статьи 57 Федерального закона № 248.</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4.6</w:t>
      </w:r>
      <w:r w:rsidR="00755710" w:rsidRPr="005C5156">
        <w:rPr>
          <w:rFonts w:ascii="Times New Roman" w:hAnsi="Times New Roman" w:cs="Times New Roman"/>
          <w:sz w:val="28"/>
          <w:szCs w:val="28"/>
        </w:rPr>
        <w:t>. Индикаторы риска нарушения обязательных требований указаны в приложении № 2 к настоящему Положению.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4.7</w:t>
      </w:r>
      <w:r w:rsidR="00755710" w:rsidRPr="005C5156">
        <w:rPr>
          <w:rFonts w:ascii="Times New Roman" w:hAnsi="Times New Roman" w:cs="Times New Roman"/>
          <w:sz w:val="28"/>
          <w:szCs w:val="28"/>
        </w:rPr>
        <w:t xml:space="preserve">. Контрольные мероприятия, проводимые при взаимодействии с контролируемым лицом, проводятся на основании </w:t>
      </w:r>
      <w:r w:rsidR="00136B23">
        <w:rPr>
          <w:rFonts w:ascii="Times New Roman" w:hAnsi="Times New Roman" w:cs="Times New Roman"/>
          <w:sz w:val="28"/>
          <w:szCs w:val="28"/>
        </w:rPr>
        <w:t xml:space="preserve">приказа уполномоченного органа </w:t>
      </w:r>
      <w:r w:rsidR="00755710" w:rsidRPr="005C5156">
        <w:rPr>
          <w:rFonts w:ascii="Times New Roman" w:hAnsi="Times New Roman" w:cs="Times New Roman"/>
          <w:sz w:val="28"/>
          <w:szCs w:val="28"/>
        </w:rPr>
        <w:t>о проведении контрольного мероприятия.</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4.8</w:t>
      </w:r>
      <w:r w:rsidR="00755710" w:rsidRPr="005C5156">
        <w:rPr>
          <w:rFonts w:ascii="Times New Roman" w:hAnsi="Times New Roman" w:cs="Times New Roman"/>
          <w:sz w:val="28"/>
          <w:szCs w:val="28"/>
        </w:rPr>
        <w:t xml:space="preserve">. В случае </w:t>
      </w:r>
      <w:r w:rsidR="00226D4B">
        <w:rPr>
          <w:rFonts w:ascii="Times New Roman" w:hAnsi="Times New Roman" w:cs="Times New Roman"/>
          <w:sz w:val="28"/>
          <w:szCs w:val="28"/>
        </w:rPr>
        <w:t>издания приказа уполномоченного органа</w:t>
      </w:r>
      <w:r w:rsidR="00755710" w:rsidRPr="005C5156">
        <w:rPr>
          <w:rFonts w:ascii="Times New Roman" w:hAnsi="Times New Roman" w:cs="Times New Roman"/>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755710" w:rsidRPr="005C5156" w:rsidRDefault="00A735F7" w:rsidP="009E0892">
      <w:pPr>
        <w:pStyle w:val="ConsPlusNormal"/>
        <w:ind w:firstLine="709"/>
        <w:jc w:val="both"/>
        <w:rPr>
          <w:rFonts w:ascii="Times New Roman" w:hAnsi="Times New Roman" w:cs="Times New Roman"/>
          <w:i/>
          <w:iCs/>
          <w:sz w:val="24"/>
          <w:szCs w:val="24"/>
        </w:rPr>
      </w:pPr>
      <w:r>
        <w:rPr>
          <w:rFonts w:ascii="Times New Roman" w:hAnsi="Times New Roman" w:cs="Times New Roman"/>
          <w:sz w:val="28"/>
          <w:szCs w:val="28"/>
        </w:rPr>
        <w:t>4.9</w:t>
      </w:r>
      <w:r w:rsidR="00755710" w:rsidRPr="005C5156">
        <w:rPr>
          <w:rFonts w:ascii="Times New Roman" w:hAnsi="Times New Roman" w:cs="Times New Roman"/>
          <w:sz w:val="28"/>
          <w:szCs w:val="28"/>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226D4B">
        <w:rPr>
          <w:rFonts w:ascii="Times New Roman" w:hAnsi="Times New Roman" w:cs="Times New Roman"/>
          <w:sz w:val="28"/>
          <w:szCs w:val="28"/>
        </w:rPr>
        <w:t>руководителя уполномоченного органа</w:t>
      </w:r>
      <w:r w:rsidR="00755710" w:rsidRPr="005C5156">
        <w:rPr>
          <w:rFonts w:ascii="Times New Roman" w:hAnsi="Times New Roman" w:cs="Times New Roman"/>
          <w:i/>
          <w:iCs/>
          <w:sz w:val="28"/>
          <w:szCs w:val="28"/>
        </w:rPr>
        <w:t xml:space="preserve">, </w:t>
      </w:r>
      <w:r w:rsidR="00755710" w:rsidRPr="005C5156">
        <w:rPr>
          <w:rFonts w:ascii="Times New Roman" w:hAnsi="Times New Roman" w:cs="Times New Roman"/>
          <w:sz w:val="28"/>
          <w:szCs w:val="28"/>
          <w:shd w:val="clear" w:color="auto" w:fill="FFFFFF"/>
        </w:rPr>
        <w:t xml:space="preserve">задания, содержащегося в планах работы </w:t>
      </w:r>
      <w:r w:rsidR="00226D4B">
        <w:rPr>
          <w:rFonts w:ascii="Times New Roman" w:hAnsi="Times New Roman" w:cs="Times New Roman"/>
          <w:sz w:val="28"/>
          <w:szCs w:val="28"/>
          <w:shd w:val="clear" w:color="auto" w:fill="FFFFFF"/>
        </w:rPr>
        <w:t>уполномоченного органа</w:t>
      </w:r>
      <w:r w:rsidR="00755710" w:rsidRPr="005C5156">
        <w:rPr>
          <w:rFonts w:ascii="Times New Roman" w:hAnsi="Times New Roman" w:cs="Times New Roman"/>
          <w:sz w:val="28"/>
          <w:szCs w:val="28"/>
          <w:shd w:val="clear" w:color="auto" w:fill="FFFFFF"/>
        </w:rPr>
        <w:t>, в том числе в случаях, установленных</w:t>
      </w:r>
      <w:r w:rsidR="00755710" w:rsidRPr="005C5156">
        <w:rPr>
          <w:rFonts w:ascii="Times New Roman" w:hAnsi="Times New Roman" w:cs="Times New Roman"/>
          <w:sz w:val="28"/>
          <w:szCs w:val="28"/>
        </w:rPr>
        <w:t xml:space="preserve"> Федеральным </w:t>
      </w:r>
      <w:hyperlink r:id="rId15" w:history="1">
        <w:r w:rsidR="00755710" w:rsidRPr="005C5156">
          <w:rPr>
            <w:rStyle w:val="a5"/>
            <w:rFonts w:ascii="Times New Roman" w:hAnsi="Times New Roman" w:cs="Times New Roman"/>
            <w:color w:val="auto"/>
            <w:sz w:val="28"/>
            <w:szCs w:val="28"/>
            <w:u w:val="none"/>
          </w:rPr>
          <w:t>законом</w:t>
        </w:r>
      </w:hyperlink>
      <w:r w:rsidR="00755710" w:rsidRPr="005C5156">
        <w:rPr>
          <w:rFonts w:ascii="Times New Roman" w:hAnsi="Times New Roman" w:cs="Times New Roman"/>
          <w:sz w:val="28"/>
          <w:szCs w:val="28"/>
        </w:rPr>
        <w:t xml:space="preserve"> № 248-ФЗ.</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4.10</w:t>
      </w:r>
      <w:r w:rsidR="00755710" w:rsidRPr="005C5156">
        <w:rPr>
          <w:rFonts w:ascii="Times New Roman" w:hAnsi="Times New Roman" w:cs="Times New Roman"/>
          <w:sz w:val="28"/>
          <w:szCs w:val="28"/>
        </w:rPr>
        <w:t xml:space="preserve">. Контрольные мероприятия в отношении </w:t>
      </w:r>
      <w:r w:rsidR="00226D4B">
        <w:rPr>
          <w:rFonts w:ascii="Times New Roman" w:hAnsi="Times New Roman" w:cs="Times New Roman"/>
          <w:sz w:val="28"/>
          <w:szCs w:val="28"/>
        </w:rPr>
        <w:t>контролируемых лиц</w:t>
      </w:r>
      <w:r w:rsidR="00755710" w:rsidRPr="005C5156">
        <w:rPr>
          <w:rFonts w:ascii="Times New Roman" w:hAnsi="Times New Roman" w:cs="Times New Roman"/>
          <w:sz w:val="28"/>
          <w:szCs w:val="28"/>
        </w:rPr>
        <w:t xml:space="preserve"> проводятся должностными лицами в соответствии с Федеральным </w:t>
      </w:r>
      <w:hyperlink r:id="rId16" w:history="1">
        <w:r w:rsidR="00755710" w:rsidRPr="005C5156">
          <w:rPr>
            <w:rStyle w:val="a5"/>
            <w:rFonts w:ascii="Times New Roman" w:hAnsi="Times New Roman" w:cs="Times New Roman"/>
            <w:color w:val="auto"/>
            <w:sz w:val="28"/>
            <w:szCs w:val="28"/>
            <w:u w:val="none"/>
          </w:rPr>
          <w:t>законом</w:t>
        </w:r>
      </w:hyperlink>
      <w:r w:rsidR="00755710" w:rsidRPr="005C5156">
        <w:rPr>
          <w:rFonts w:ascii="Times New Roman" w:hAnsi="Times New Roman" w:cs="Times New Roman"/>
          <w:sz w:val="28"/>
          <w:szCs w:val="28"/>
        </w:rPr>
        <w:t xml:space="preserve"> </w:t>
      </w:r>
      <w:r w:rsidR="00AA506A">
        <w:rPr>
          <w:rFonts w:ascii="Times New Roman" w:hAnsi="Times New Roman" w:cs="Times New Roman"/>
          <w:sz w:val="28"/>
          <w:szCs w:val="28"/>
        </w:rPr>
        <w:t xml:space="preserve">                    </w:t>
      </w:r>
      <w:r w:rsidR="00755710" w:rsidRPr="005C5156">
        <w:rPr>
          <w:rFonts w:ascii="Times New Roman" w:hAnsi="Times New Roman" w:cs="Times New Roman"/>
          <w:sz w:val="28"/>
          <w:szCs w:val="28"/>
        </w:rPr>
        <w:t>№ 248-ФЗ.</w:t>
      </w:r>
    </w:p>
    <w:p w:rsidR="00755710" w:rsidRPr="005C5156" w:rsidRDefault="00A735F7" w:rsidP="009E0892">
      <w:pPr>
        <w:ind w:firstLine="709"/>
        <w:jc w:val="both"/>
        <w:rPr>
          <w:sz w:val="28"/>
          <w:szCs w:val="28"/>
        </w:rPr>
      </w:pPr>
      <w:r>
        <w:rPr>
          <w:sz w:val="28"/>
          <w:szCs w:val="28"/>
        </w:rPr>
        <w:t>4.11</w:t>
      </w:r>
      <w:r w:rsidR="00755710" w:rsidRPr="005C5156">
        <w:rPr>
          <w:sz w:val="28"/>
          <w:szCs w:val="28"/>
        </w:rPr>
        <w:t xml:space="preserve">. </w:t>
      </w:r>
      <w:r w:rsidR="00EE02FC">
        <w:rPr>
          <w:sz w:val="28"/>
          <w:szCs w:val="28"/>
        </w:rPr>
        <w:t xml:space="preserve">Уполномоченный орган </w:t>
      </w:r>
      <w:r w:rsidR="00755710" w:rsidRPr="005C5156">
        <w:rPr>
          <w:sz w:val="28"/>
          <w:szCs w:val="28"/>
        </w:rPr>
        <w:t xml:space="preserve">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5C5156">
        <w:rPr>
          <w:sz w:val="28"/>
          <w:szCs w:val="28"/>
          <w:shd w:val="clear" w:color="auto" w:fill="FFFFFF"/>
        </w:rPr>
        <w:t>распоряжением Правительства Российской Федерации от 19</w:t>
      </w:r>
      <w:r w:rsidR="00482FAF" w:rsidRPr="005C5156">
        <w:rPr>
          <w:sz w:val="28"/>
          <w:szCs w:val="28"/>
          <w:shd w:val="clear" w:color="auto" w:fill="FFFFFF"/>
        </w:rPr>
        <w:t xml:space="preserve"> апреля </w:t>
      </w:r>
      <w:r w:rsidR="00755710" w:rsidRPr="005C5156">
        <w:rPr>
          <w:sz w:val="28"/>
          <w:szCs w:val="28"/>
          <w:shd w:val="clear" w:color="auto" w:fill="FFFFFF"/>
        </w:rPr>
        <w:t xml:space="preserve">2016 </w:t>
      </w:r>
      <w:r w:rsidR="00482FAF" w:rsidRPr="005C5156">
        <w:rPr>
          <w:sz w:val="28"/>
          <w:szCs w:val="28"/>
          <w:shd w:val="clear" w:color="auto" w:fill="FFFFFF"/>
        </w:rPr>
        <w:t>года №</w:t>
      </w:r>
      <w:r w:rsidR="00755710" w:rsidRPr="005C5156">
        <w:rPr>
          <w:sz w:val="28"/>
          <w:szCs w:val="28"/>
          <w:shd w:val="clear" w:color="auto" w:fill="FFFFFF"/>
        </w:rPr>
        <w:t xml:space="preserve"> 724-р перечнем</w:t>
      </w:r>
      <w:r w:rsidR="00755710" w:rsidRPr="005C5156">
        <w:rPr>
          <w:sz w:val="28"/>
          <w:szCs w:val="28"/>
        </w:rPr>
        <w:br/>
      </w:r>
      <w:r w:rsidR="00755710" w:rsidRPr="005C5156">
        <w:rPr>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00755710" w:rsidRPr="005C5156">
        <w:rPr>
          <w:sz w:val="28"/>
          <w:szCs w:val="28"/>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55710" w:rsidRPr="005C5156">
        <w:rPr>
          <w:sz w:val="28"/>
          <w:szCs w:val="28"/>
        </w:rPr>
        <w:t xml:space="preserve"> </w:t>
      </w:r>
      <w:hyperlink r:id="rId17" w:history="1">
        <w:r w:rsidR="00755710" w:rsidRPr="005C5156">
          <w:rPr>
            <w:rStyle w:val="a5"/>
            <w:color w:val="auto"/>
            <w:sz w:val="28"/>
            <w:szCs w:val="28"/>
            <w:u w:val="none"/>
          </w:rPr>
          <w:t>Правилами</w:t>
        </w:r>
      </w:hyperlink>
      <w:r w:rsidR="00755710" w:rsidRPr="005C5156">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w:t>
      </w:r>
      <w:r w:rsidR="00482FAF" w:rsidRPr="005C5156">
        <w:rPr>
          <w:sz w:val="28"/>
          <w:szCs w:val="28"/>
        </w:rPr>
        <w:t xml:space="preserve"> марта </w:t>
      </w:r>
      <w:r w:rsidR="00755710" w:rsidRPr="005C5156">
        <w:rPr>
          <w:sz w:val="28"/>
          <w:szCs w:val="28"/>
        </w:rPr>
        <w:t>2021</w:t>
      </w:r>
      <w:r w:rsidR="00482FAF" w:rsidRPr="005C5156">
        <w:rPr>
          <w:sz w:val="28"/>
          <w:szCs w:val="28"/>
        </w:rPr>
        <w:t xml:space="preserve"> года </w:t>
      </w:r>
      <w:r w:rsidR="00755710" w:rsidRPr="005C5156">
        <w:rPr>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4.12</w:t>
      </w:r>
      <w:r w:rsidR="00755710" w:rsidRPr="005C5156">
        <w:rPr>
          <w:rFonts w:ascii="Times New Roman" w:hAnsi="Times New Roman" w:cs="Times New Roman"/>
          <w:sz w:val="28"/>
          <w:szCs w:val="28"/>
        </w:rPr>
        <w:t xml:space="preserve">. Плановые контрольные мероприятия в отношении </w:t>
      </w:r>
      <w:r w:rsidR="00EE02FC">
        <w:rPr>
          <w:rFonts w:ascii="Times New Roman" w:hAnsi="Times New Roman" w:cs="Times New Roman"/>
          <w:sz w:val="28"/>
          <w:szCs w:val="28"/>
        </w:rPr>
        <w:t xml:space="preserve">контролируемых </w:t>
      </w:r>
      <w:r w:rsidR="00755710" w:rsidRPr="005C5156">
        <w:rPr>
          <w:rFonts w:ascii="Times New Roman" w:hAnsi="Times New Roman" w:cs="Times New Roman"/>
          <w:sz w:val="28"/>
          <w:szCs w:val="28"/>
        </w:rPr>
        <w:t xml:space="preserve"> лиц проводятся на основании ежегодных планов проведения плановых контрольных мероприятий разрабатываемых в соответствии с </w:t>
      </w:r>
      <w:hyperlink r:id="rId18" w:history="1">
        <w:r w:rsidR="00755710" w:rsidRPr="005C5156">
          <w:rPr>
            <w:rStyle w:val="a5"/>
            <w:rFonts w:ascii="Times New Roman" w:hAnsi="Times New Roman" w:cs="Times New Roman"/>
            <w:color w:val="auto"/>
            <w:sz w:val="28"/>
            <w:szCs w:val="28"/>
            <w:u w:val="none"/>
          </w:rPr>
          <w:t>Правилами</w:t>
        </w:r>
      </w:hyperlink>
      <w:r w:rsidR="00755710" w:rsidRPr="005C5156">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w:t>
      </w:r>
      <w:r w:rsidR="00E67062" w:rsidRPr="005C5156">
        <w:rPr>
          <w:rFonts w:ascii="Times New Roman" w:hAnsi="Times New Roman" w:cs="Times New Roman"/>
          <w:sz w:val="28"/>
          <w:szCs w:val="28"/>
        </w:rPr>
        <w:t xml:space="preserve"> декабря </w:t>
      </w:r>
      <w:r w:rsidR="00755710" w:rsidRPr="005C5156">
        <w:rPr>
          <w:rFonts w:ascii="Times New Roman" w:hAnsi="Times New Roman" w:cs="Times New Roman"/>
          <w:sz w:val="28"/>
          <w:szCs w:val="28"/>
        </w:rPr>
        <w:t xml:space="preserve">2020 </w:t>
      </w:r>
      <w:r w:rsidR="00E67062" w:rsidRPr="005C5156">
        <w:rPr>
          <w:rFonts w:ascii="Times New Roman" w:hAnsi="Times New Roman" w:cs="Times New Roman"/>
          <w:sz w:val="28"/>
          <w:szCs w:val="28"/>
        </w:rPr>
        <w:t xml:space="preserve">года </w:t>
      </w:r>
      <w:r w:rsidR="00755710" w:rsidRPr="005C5156">
        <w:rPr>
          <w:rFonts w:ascii="Times New Roman" w:hAnsi="Times New Roman" w:cs="Times New Roman"/>
          <w:sz w:val="28"/>
          <w:szCs w:val="28"/>
        </w:rPr>
        <w:t>№</w:t>
      </w:r>
      <w:r w:rsidR="00E67062" w:rsidRPr="005C5156">
        <w:rPr>
          <w:rFonts w:ascii="Times New Roman" w:hAnsi="Times New Roman" w:cs="Times New Roman"/>
          <w:sz w:val="28"/>
          <w:szCs w:val="28"/>
        </w:rPr>
        <w:t> </w:t>
      </w:r>
      <w:r w:rsidR="00755710" w:rsidRPr="005C5156">
        <w:rPr>
          <w:rFonts w:ascii="Times New Roman" w:hAnsi="Times New Roman" w:cs="Times New Roman"/>
          <w:sz w:val="28"/>
          <w:szCs w:val="28"/>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C5156" w:rsidRPr="005C5156" w:rsidRDefault="00A735F7" w:rsidP="005C5156">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4.13</w:t>
      </w:r>
      <w:r w:rsidR="00755710" w:rsidRPr="005C5156">
        <w:rPr>
          <w:rFonts w:ascii="Times New Roman" w:hAnsi="Times New Roman" w:cs="Times New Roman"/>
          <w:sz w:val="28"/>
          <w:szCs w:val="28"/>
        </w:rPr>
        <w:t xml:space="preserve">. </w:t>
      </w:r>
      <w:r w:rsidR="005C5156" w:rsidRPr="005C5156">
        <w:rPr>
          <w:rFonts w:ascii="Times New Roman" w:hAnsi="Times New Roman" w:cs="Times New Roman"/>
          <w:sz w:val="28"/>
          <w:szCs w:val="28"/>
        </w:rPr>
        <w:t>В</w:t>
      </w:r>
      <w:r w:rsidR="005C5156" w:rsidRPr="005C5156">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w:t>
      </w:r>
      <w:r w:rsidR="00D96661">
        <w:rPr>
          <w:rFonts w:ascii="Times New Roman" w:hAnsi="Times New Roman" w:cs="Times New Roman"/>
          <w:sz w:val="28"/>
          <w:szCs w:val="28"/>
          <w:shd w:val="clear" w:color="auto" w:fill="FFFFFF"/>
        </w:rPr>
        <w:t xml:space="preserve">уполномоченный орган </w:t>
      </w:r>
      <w:r w:rsidR="005C5156" w:rsidRPr="005C5156">
        <w:rPr>
          <w:rFonts w:ascii="Times New Roman" w:hAnsi="Times New Roman" w:cs="Times New Roman"/>
          <w:sz w:val="28"/>
          <w:szCs w:val="28"/>
          <w:shd w:val="clear" w:color="auto" w:fill="FFFFFF"/>
        </w:rPr>
        <w:t xml:space="preserve">информацию о невозможности своего присутствия при проведении контрольного мероприятия, в связи с чем проведение контрольного мероприятия переносится </w:t>
      </w:r>
      <w:r w:rsidR="00EE02FC">
        <w:rPr>
          <w:rFonts w:ascii="Times New Roman" w:hAnsi="Times New Roman" w:cs="Times New Roman"/>
          <w:sz w:val="28"/>
          <w:szCs w:val="28"/>
          <w:shd w:val="clear" w:color="auto" w:fill="FFFFFF"/>
        </w:rPr>
        <w:t>уполномоченным органом</w:t>
      </w:r>
      <w:r w:rsidR="005C5156" w:rsidRPr="005C5156">
        <w:rPr>
          <w:rFonts w:ascii="Times New Roman" w:hAnsi="Times New Roman" w:cs="Times New Roman"/>
          <w:sz w:val="28"/>
          <w:szCs w:val="28"/>
          <w:shd w:val="clear" w:color="auto" w:fill="FFFFFF"/>
        </w:rPr>
        <w:t xml:space="preserve"> на срок, необходимый для устранения обстоятельств, послуживших поводом для данного обращения контролируемого лица в </w:t>
      </w:r>
      <w:r w:rsidR="00EE02FC">
        <w:rPr>
          <w:rFonts w:ascii="Times New Roman" w:hAnsi="Times New Roman" w:cs="Times New Roman"/>
          <w:sz w:val="28"/>
          <w:szCs w:val="28"/>
          <w:shd w:val="clear" w:color="auto" w:fill="FFFFFF"/>
        </w:rPr>
        <w:t>уполномоченный орган</w:t>
      </w:r>
      <w:r w:rsidR="005C5156" w:rsidRPr="005C5156">
        <w:rPr>
          <w:rFonts w:ascii="Times New Roman" w:hAnsi="Times New Roman" w:cs="Times New Roman"/>
          <w:sz w:val="28"/>
          <w:szCs w:val="28"/>
          <w:shd w:val="clear" w:color="auto" w:fill="FFFFFF"/>
        </w:rPr>
        <w:t xml:space="preserve"> (но не более чем на 20 дней), при одновременном соблюдении следующих условий:</w:t>
      </w:r>
    </w:p>
    <w:p w:rsidR="00755710" w:rsidRPr="005C5156" w:rsidRDefault="00755710" w:rsidP="009E0892">
      <w:pPr>
        <w:ind w:firstLine="709"/>
        <w:jc w:val="both"/>
        <w:rPr>
          <w:sz w:val="28"/>
          <w:szCs w:val="28"/>
          <w:shd w:val="clear" w:color="auto" w:fill="FFFFFF"/>
        </w:rPr>
      </w:pPr>
      <w:r w:rsidRPr="005C5156">
        <w:rPr>
          <w:sz w:val="28"/>
          <w:szCs w:val="28"/>
        </w:rPr>
        <w:t xml:space="preserve">1) </w:t>
      </w:r>
      <w:r w:rsidRPr="005C5156">
        <w:rPr>
          <w:sz w:val="28"/>
          <w:szCs w:val="28"/>
          <w:shd w:val="clear" w:color="auto" w:fill="FFFFFF"/>
        </w:rPr>
        <w:t xml:space="preserve">отсутствие контролируемого лица либо его представителя не препятствует оценке </w:t>
      </w:r>
      <w:r w:rsidRPr="005C5156">
        <w:rPr>
          <w:sz w:val="28"/>
          <w:szCs w:val="28"/>
        </w:rPr>
        <w:t xml:space="preserve">должностным лицом </w:t>
      </w:r>
      <w:r w:rsidRPr="005C5156">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5C5156" w:rsidRDefault="00755710" w:rsidP="009E0892">
      <w:pPr>
        <w:ind w:firstLine="709"/>
        <w:jc w:val="both"/>
        <w:rPr>
          <w:sz w:val="28"/>
          <w:szCs w:val="28"/>
        </w:rPr>
      </w:pPr>
      <w:r w:rsidRPr="005C5156">
        <w:rPr>
          <w:sz w:val="28"/>
          <w:szCs w:val="28"/>
          <w:shd w:val="clear" w:color="auto" w:fill="FFFFFF"/>
        </w:rPr>
        <w:t xml:space="preserve">2) отсутствие признаков </w:t>
      </w:r>
      <w:r w:rsidRPr="005C5156">
        <w:rPr>
          <w:sz w:val="28"/>
          <w:szCs w:val="28"/>
        </w:rPr>
        <w:t>явной непосредственной угрозы причинения или фактического причинения вреда (ущерба) охраняемым законом ценностям;</w:t>
      </w:r>
    </w:p>
    <w:p w:rsidR="00755710" w:rsidRPr="005C5156" w:rsidRDefault="00755710" w:rsidP="009E0892">
      <w:pPr>
        <w:ind w:firstLine="709"/>
        <w:jc w:val="both"/>
        <w:rPr>
          <w:sz w:val="28"/>
          <w:szCs w:val="28"/>
        </w:rPr>
      </w:pPr>
      <w:r w:rsidRPr="005C5156">
        <w:rPr>
          <w:sz w:val="28"/>
          <w:szCs w:val="28"/>
        </w:rPr>
        <w:t>3) имеются уважительные причины для отсутствия контролируемого лица (болезнь</w:t>
      </w:r>
      <w:r w:rsidRPr="005C5156">
        <w:rPr>
          <w:sz w:val="28"/>
          <w:szCs w:val="28"/>
          <w:shd w:val="clear" w:color="auto" w:fill="FFFFFF"/>
        </w:rPr>
        <w:t xml:space="preserve"> контролируемого лица</w:t>
      </w:r>
      <w:r w:rsidRPr="005C5156">
        <w:rPr>
          <w:sz w:val="28"/>
          <w:szCs w:val="28"/>
        </w:rPr>
        <w:t>, его командировка и т.п.) при проведении</w:t>
      </w:r>
      <w:r w:rsidRPr="005C5156">
        <w:rPr>
          <w:sz w:val="28"/>
          <w:szCs w:val="28"/>
          <w:shd w:val="clear" w:color="auto" w:fill="FFFFFF"/>
        </w:rPr>
        <w:t xml:space="preserve"> контрольного мероприятия</w:t>
      </w:r>
      <w:r w:rsidRPr="005C5156">
        <w:rPr>
          <w:sz w:val="28"/>
          <w:szCs w:val="28"/>
        </w:rPr>
        <w:t>.</w:t>
      </w:r>
    </w:p>
    <w:p w:rsidR="00755710" w:rsidRPr="005C5156" w:rsidRDefault="00A735F7" w:rsidP="008C617B">
      <w:pPr>
        <w:pStyle w:val="s1"/>
        <w:ind w:firstLine="709"/>
        <w:rPr>
          <w:rFonts w:ascii="Times New Roman" w:hAnsi="Times New Roman" w:cs="Times New Roman"/>
          <w:sz w:val="28"/>
          <w:szCs w:val="28"/>
        </w:rPr>
      </w:pPr>
      <w:r>
        <w:rPr>
          <w:rFonts w:ascii="Times New Roman" w:hAnsi="Times New Roman" w:cs="Times New Roman"/>
          <w:sz w:val="28"/>
          <w:szCs w:val="28"/>
        </w:rPr>
        <w:lastRenderedPageBreak/>
        <w:t>4.14</w:t>
      </w:r>
      <w:r w:rsidR="00755710" w:rsidRPr="005C5156">
        <w:rPr>
          <w:rFonts w:ascii="Times New Roman" w:hAnsi="Times New Roman" w:cs="Times New Roman"/>
          <w:sz w:val="28"/>
          <w:szCs w:val="28"/>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5C5156">
        <w:rPr>
          <w:rFonts w:ascii="Times New Roman" w:hAnsi="Times New Roman" w:cs="Times New Roman"/>
          <w:sz w:val="28"/>
          <w:szCs w:val="28"/>
        </w:rPr>
        <w:t xml:space="preserve"> проводимые должностными лицами</w:t>
      </w:r>
      <w:r w:rsidR="00755710" w:rsidRPr="005C5156">
        <w:rPr>
          <w:rFonts w:ascii="Times New Roman" w:hAnsi="Times New Roman" w:cs="Times New Roman"/>
          <w:sz w:val="28"/>
          <w:szCs w:val="28"/>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4.1</w:t>
      </w:r>
      <w:r w:rsidR="00A735F7">
        <w:rPr>
          <w:rFonts w:ascii="Times New Roman" w:hAnsi="Times New Roman" w:cs="Times New Roman"/>
          <w:sz w:val="28"/>
          <w:szCs w:val="28"/>
        </w:rPr>
        <w:t>5</w:t>
      </w:r>
      <w:r w:rsidRPr="005C5156">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D96661">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мер, предусмотренных </w:t>
      </w:r>
      <w:hyperlink r:id="rId19" w:history="1">
        <w:r w:rsidRPr="005C5156">
          <w:rPr>
            <w:rStyle w:val="a5"/>
            <w:rFonts w:ascii="Times New Roman" w:hAnsi="Times New Roman" w:cs="Times New Roman"/>
            <w:color w:val="auto"/>
            <w:sz w:val="28"/>
            <w:szCs w:val="28"/>
            <w:u w:val="none"/>
          </w:rPr>
          <w:t>частью 2 статьи 90</w:t>
        </w:r>
      </w:hyperlink>
      <w:r w:rsidRPr="005C5156">
        <w:rPr>
          <w:rFonts w:ascii="Times New Roman" w:hAnsi="Times New Roman" w:cs="Times New Roman"/>
          <w:sz w:val="28"/>
          <w:szCs w:val="28"/>
        </w:rPr>
        <w:t xml:space="preserve"> Федерального закона № 248-ФЗ.</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4.1</w:t>
      </w:r>
      <w:r w:rsidR="00A735F7">
        <w:rPr>
          <w:rFonts w:ascii="Times New Roman" w:hAnsi="Times New Roman" w:cs="Times New Roman"/>
          <w:sz w:val="28"/>
          <w:szCs w:val="28"/>
        </w:rPr>
        <w:t>6</w:t>
      </w:r>
      <w:r w:rsidRPr="005C5156">
        <w:rPr>
          <w:rFonts w:ascii="Times New Roman" w:hAnsi="Times New Roman" w:cs="Times New Roman"/>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w:t>
      </w:r>
      <w:r w:rsidRPr="00E03B97">
        <w:rPr>
          <w:rFonts w:ascii="Times New Roman" w:hAnsi="Times New Roman" w:cs="Times New Roman"/>
          <w:sz w:val="28"/>
          <w:szCs w:val="28"/>
        </w:rPr>
        <w:t>листы приобщаются к акту.</w:t>
      </w:r>
    </w:p>
    <w:p w:rsidR="00755710" w:rsidRPr="005C5156" w:rsidRDefault="00A735F7" w:rsidP="009E0892">
      <w:pPr>
        <w:ind w:firstLine="709"/>
        <w:jc w:val="both"/>
        <w:rPr>
          <w:sz w:val="28"/>
          <w:szCs w:val="28"/>
        </w:rPr>
      </w:pPr>
      <w:r>
        <w:rPr>
          <w:sz w:val="28"/>
          <w:szCs w:val="28"/>
        </w:rPr>
        <w:t>4.17</w:t>
      </w:r>
      <w:r w:rsidR="008C617B" w:rsidRPr="005C5156">
        <w:rPr>
          <w:sz w:val="28"/>
          <w:szCs w:val="28"/>
        </w:rPr>
        <w:t xml:space="preserve">. </w:t>
      </w:r>
      <w:r w:rsidR="00755710" w:rsidRPr="005C5156">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755710" w:rsidRPr="005C5156">
        <w:rPr>
          <w:sz w:val="28"/>
          <w:szCs w:val="28"/>
          <w:shd w:val="clear" w:color="auto" w:fill="FFFFFF"/>
        </w:rPr>
        <w:t xml:space="preserve"> если иной порядок оформления акта не установлен Правительством Российской Федерации</w:t>
      </w:r>
      <w:r w:rsidR="00755710" w:rsidRPr="005C5156">
        <w:rPr>
          <w:sz w:val="28"/>
          <w:szCs w:val="28"/>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4.18</w:t>
      </w:r>
      <w:r w:rsidR="00755710" w:rsidRPr="005C5156">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4.19</w:t>
      </w:r>
      <w:r w:rsidR="00755710" w:rsidRPr="005C5156">
        <w:rPr>
          <w:rFonts w:ascii="Times New Roman" w:hAnsi="Times New Roman" w:cs="Times New Roman"/>
          <w:sz w:val="28"/>
          <w:szCs w:val="28"/>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5C5156">
        <w:rPr>
          <w:rFonts w:ascii="Times New Roman" w:hAnsi="Times New Roman" w:cs="Times New Roman"/>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00755710" w:rsidRPr="005C5156">
        <w:rPr>
          <w:rFonts w:ascii="Times New Roman" w:hAnsi="Times New Roman" w:cs="Times New Roman"/>
          <w:sz w:val="28"/>
          <w:szCs w:val="28"/>
          <w:shd w:val="clear" w:color="auto" w:fill="FFFFFF"/>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5C5156">
        <w:rPr>
          <w:rFonts w:ascii="Times New Roman" w:hAnsi="Times New Roman" w:cs="Times New Roman"/>
          <w:sz w:val="28"/>
          <w:szCs w:val="28"/>
        </w:rPr>
        <w:t>Единый портал</w:t>
      </w:r>
      <w:r w:rsidR="00755710" w:rsidRPr="005C5156">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w:t>
      </w:r>
      <w:r w:rsidR="00D00A49">
        <w:rPr>
          <w:rFonts w:ascii="Times New Roman" w:hAnsi="Times New Roman" w:cs="Times New Roman"/>
          <w:sz w:val="28"/>
          <w:szCs w:val="28"/>
        </w:rPr>
        <w:t>уполномоченного органа</w:t>
      </w:r>
      <w:r w:rsidRPr="005C5156">
        <w:rPr>
          <w:rFonts w:ascii="Times New Roman" w:hAnsi="Times New Roman" w:cs="Times New Roman"/>
          <w:sz w:val="28"/>
          <w:szCs w:val="28"/>
        </w:rPr>
        <w:t xml:space="preserve"> уведомления о необходимости получения документов на бумажном носителе либо отсутствия у </w:t>
      </w:r>
      <w:r w:rsidR="00D00A49">
        <w:rPr>
          <w:rFonts w:ascii="Times New Roman" w:hAnsi="Times New Roman" w:cs="Times New Roman"/>
          <w:sz w:val="28"/>
          <w:szCs w:val="28"/>
        </w:rPr>
        <w:t>уполномоченного органа</w:t>
      </w:r>
      <w:r w:rsidRPr="005C5156">
        <w:rPr>
          <w:rFonts w:ascii="Times New Roman" w:hAnsi="Times New Roman" w:cs="Times New Roman"/>
          <w:sz w:val="28"/>
          <w:szCs w:val="28"/>
        </w:rPr>
        <w:t xml:space="preserve"> сведений об адресе электронной почты контролируемого лица и возможности направить ему</w:t>
      </w:r>
      <w:r w:rsidRPr="005C5156">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C5156">
        <w:rPr>
          <w:rFonts w:ascii="Times New Roman" w:hAnsi="Times New Roman" w:cs="Times New Roman"/>
          <w:sz w:val="28"/>
          <w:szCs w:val="28"/>
        </w:rPr>
        <w:t xml:space="preserve"> Указанный гражданин вправе направлять</w:t>
      </w:r>
      <w:r w:rsidR="00D00A49">
        <w:rPr>
          <w:rFonts w:ascii="Times New Roman" w:hAnsi="Times New Roman" w:cs="Times New Roman"/>
          <w:sz w:val="28"/>
          <w:szCs w:val="28"/>
        </w:rPr>
        <w:t xml:space="preserve"> в адрес</w:t>
      </w:r>
      <w:r w:rsidRPr="005C5156">
        <w:rPr>
          <w:rFonts w:ascii="Times New Roman" w:hAnsi="Times New Roman" w:cs="Times New Roman"/>
          <w:sz w:val="28"/>
          <w:szCs w:val="28"/>
        </w:rPr>
        <w:t xml:space="preserve"> </w:t>
      </w:r>
      <w:r w:rsidR="00D00A49">
        <w:rPr>
          <w:rFonts w:ascii="Times New Roman" w:hAnsi="Times New Roman" w:cs="Times New Roman"/>
          <w:sz w:val="28"/>
          <w:szCs w:val="28"/>
        </w:rPr>
        <w:t>уполномоченного органа</w:t>
      </w:r>
      <w:r w:rsidRPr="005C5156">
        <w:rPr>
          <w:rFonts w:ascii="Times New Roman" w:hAnsi="Times New Roman" w:cs="Times New Roman"/>
          <w:sz w:val="28"/>
          <w:szCs w:val="28"/>
        </w:rPr>
        <w:t xml:space="preserve"> документы на бумажном носителе.</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w:t>
      </w:r>
      <w:r w:rsidR="00D00A49">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4.20</w:t>
      </w:r>
      <w:r w:rsidR="00755710" w:rsidRPr="005C5156">
        <w:rPr>
          <w:rFonts w:ascii="Times New Roman" w:hAnsi="Times New Roman" w:cs="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5C5156">
        <w:rPr>
          <w:rFonts w:ascii="Times New Roman" w:hAnsi="Times New Roman" w:cs="Times New Roman"/>
          <w:sz w:val="28"/>
          <w:szCs w:val="28"/>
          <w:shd w:val="clear" w:color="auto" w:fill="FFFFFF"/>
        </w:rPr>
        <w:t xml:space="preserve">Федерального закона </w:t>
      </w:r>
      <w:r w:rsidR="00482FAF" w:rsidRPr="005C5156">
        <w:rPr>
          <w:rFonts w:ascii="Times New Roman" w:hAnsi="Times New Roman" w:cs="Times New Roman"/>
          <w:sz w:val="28"/>
          <w:szCs w:val="28"/>
        </w:rPr>
        <w:t xml:space="preserve">№ 248-ФЗ </w:t>
      </w:r>
      <w:r w:rsidR="00755710" w:rsidRPr="005C5156">
        <w:rPr>
          <w:rFonts w:ascii="Times New Roman" w:hAnsi="Times New Roman" w:cs="Times New Roman"/>
          <w:sz w:val="28"/>
          <w:szCs w:val="28"/>
        </w:rPr>
        <w:t>и разделом 5 настоящего Положения.</w:t>
      </w:r>
    </w:p>
    <w:p w:rsidR="007325BD"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00755710" w:rsidRPr="005C5156">
        <w:rPr>
          <w:rFonts w:ascii="Times New Roman" w:hAnsi="Times New Roman" w:cs="Times New Roman"/>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w:t>
      </w:r>
      <w:r w:rsidR="007325BD" w:rsidRPr="005C5156">
        <w:rPr>
          <w:rFonts w:ascii="Times New Roman" w:hAnsi="Times New Roman" w:cs="Times New Roman"/>
          <w:sz w:val="28"/>
          <w:szCs w:val="28"/>
        </w:rPr>
        <w:t xml:space="preserve">профилактические </w:t>
      </w:r>
      <w:r w:rsidR="00755710" w:rsidRPr="005C5156">
        <w:rPr>
          <w:rFonts w:ascii="Times New Roman" w:hAnsi="Times New Roman" w:cs="Times New Roman"/>
          <w:sz w:val="28"/>
          <w:szCs w:val="28"/>
        </w:rPr>
        <w:t>мероприятия</w:t>
      </w:r>
      <w:r w:rsidR="007325BD" w:rsidRPr="005C5156">
        <w:rPr>
          <w:rFonts w:ascii="Times New Roman" w:hAnsi="Times New Roman" w:cs="Times New Roman"/>
          <w:sz w:val="28"/>
          <w:szCs w:val="28"/>
        </w:rPr>
        <w:t xml:space="preserve"> в соответствии с разделом 3 настоящего Положения.</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4.22</w:t>
      </w:r>
      <w:r w:rsidR="00755710" w:rsidRPr="005C5156">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927BDE">
        <w:rPr>
          <w:rFonts w:ascii="Times New Roman" w:hAnsi="Times New Roman" w:cs="Times New Roman"/>
          <w:sz w:val="28"/>
          <w:szCs w:val="28"/>
        </w:rPr>
        <w:t>уполномоченный орган</w:t>
      </w:r>
      <w:r w:rsidR="00AA65F3" w:rsidRPr="005C5156">
        <w:rPr>
          <w:rFonts w:ascii="Times New Roman" w:hAnsi="Times New Roman" w:cs="Times New Roman"/>
          <w:sz w:val="28"/>
          <w:szCs w:val="28"/>
        </w:rPr>
        <w:t xml:space="preserve"> (должностное лицо</w:t>
      </w:r>
      <w:r w:rsidR="00755710" w:rsidRPr="005C5156">
        <w:rPr>
          <w:rFonts w:ascii="Times New Roman" w:hAnsi="Times New Roman" w:cs="Times New Roman"/>
          <w:sz w:val="28"/>
          <w:szCs w:val="28"/>
        </w:rPr>
        <w:t>) в пределах полномочий, предусмотренных законодательством Российской Федерации, обязана:</w:t>
      </w:r>
    </w:p>
    <w:p w:rsidR="00755710" w:rsidRPr="005C5156" w:rsidRDefault="00755710" w:rsidP="009E0892">
      <w:pPr>
        <w:pStyle w:val="ConsPlusNormal"/>
        <w:ind w:firstLine="709"/>
        <w:jc w:val="both"/>
        <w:rPr>
          <w:rFonts w:ascii="Times New Roman" w:hAnsi="Times New Roman" w:cs="Times New Roman"/>
        </w:rPr>
      </w:pPr>
      <w:bookmarkStart w:id="3" w:name="Par318"/>
      <w:bookmarkEnd w:id="3"/>
      <w:r w:rsidRPr="005C5156">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5C5156" w:rsidRDefault="00755710" w:rsidP="009E0892">
      <w:pPr>
        <w:ind w:firstLine="709"/>
        <w:jc w:val="both"/>
        <w:rPr>
          <w:sz w:val="28"/>
          <w:szCs w:val="28"/>
        </w:rPr>
      </w:pPr>
      <w:r w:rsidRPr="005C5156">
        <w:rPr>
          <w:sz w:val="28"/>
          <w:szCs w:val="28"/>
        </w:rPr>
        <w:t xml:space="preserve">4) </w:t>
      </w:r>
      <w:r w:rsidRPr="005C5156">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C5156">
        <w:rPr>
          <w:sz w:val="28"/>
          <w:szCs w:val="28"/>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w:t>
      </w:r>
      <w:r w:rsidR="00755710" w:rsidRPr="005C5156">
        <w:rPr>
          <w:rFonts w:ascii="Times New Roman" w:hAnsi="Times New Roman" w:cs="Times New Roman"/>
          <w:sz w:val="28"/>
          <w:szCs w:val="28"/>
        </w:rPr>
        <w:t xml:space="preserve">. В случае </w:t>
      </w:r>
      <w:r w:rsidR="00862953" w:rsidRPr="005C5156">
        <w:rPr>
          <w:rFonts w:ascii="Times New Roman" w:hAnsi="Times New Roman" w:cs="Times New Roman"/>
          <w:sz w:val="28"/>
          <w:szCs w:val="28"/>
        </w:rPr>
        <w:t>не устранения</w:t>
      </w:r>
      <w:r w:rsidR="00755710" w:rsidRPr="005C5156">
        <w:rPr>
          <w:rFonts w:ascii="Times New Roman" w:hAnsi="Times New Roman" w:cs="Times New Roman"/>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5C5156" w:rsidRDefault="00755710" w:rsidP="009E0892">
      <w:pPr>
        <w:ind w:firstLine="709"/>
        <w:jc w:val="both"/>
        <w:rPr>
          <w:sz w:val="28"/>
          <w:szCs w:val="28"/>
        </w:rPr>
      </w:pPr>
      <w:r w:rsidRPr="005C5156">
        <w:rPr>
          <w:sz w:val="28"/>
          <w:szCs w:val="28"/>
        </w:rPr>
        <w:t xml:space="preserve">1) исполнительный орган государственной власти или орган местного самоуправления, предусмотренные </w:t>
      </w:r>
      <w:hyperlink r:id="rId20" w:history="1">
        <w:r w:rsidRPr="005C5156">
          <w:rPr>
            <w:rStyle w:val="a5"/>
            <w:color w:val="auto"/>
            <w:sz w:val="28"/>
            <w:szCs w:val="28"/>
            <w:u w:val="none"/>
          </w:rPr>
          <w:t>статьей 39</w:t>
        </w:r>
      </w:hyperlink>
      <w:r w:rsidR="00482FAF" w:rsidRPr="005C5156">
        <w:rPr>
          <w:rStyle w:val="a5"/>
          <w:color w:val="auto"/>
          <w:sz w:val="28"/>
          <w:szCs w:val="28"/>
          <w:u w:val="none"/>
          <w:vertAlign w:val="superscript"/>
        </w:rPr>
        <w:t>2</w:t>
      </w:r>
      <w:r w:rsidRPr="005C5156">
        <w:rPr>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00482FAF" w:rsidRPr="005C5156">
        <w:rPr>
          <w:sz w:val="28"/>
          <w:szCs w:val="28"/>
          <w:vertAlign w:val="superscript"/>
        </w:rPr>
        <w:t>3</w:t>
      </w:r>
      <w:r w:rsidRPr="005C5156">
        <w:rPr>
          <w:sz w:val="28"/>
          <w:szCs w:val="28"/>
        </w:rPr>
        <w:t xml:space="preserve"> </w:t>
      </w:r>
      <w:r w:rsidRPr="005C5156">
        <w:rPr>
          <w:sz w:val="28"/>
          <w:szCs w:val="28"/>
          <w:shd w:val="clear" w:color="auto" w:fill="FFFFFF"/>
        </w:rPr>
        <w:t>Федерального закона от 25</w:t>
      </w:r>
      <w:r w:rsidR="00482FAF" w:rsidRPr="005C5156">
        <w:rPr>
          <w:sz w:val="28"/>
          <w:szCs w:val="28"/>
          <w:shd w:val="clear" w:color="auto" w:fill="FFFFFF"/>
        </w:rPr>
        <w:t xml:space="preserve"> октября </w:t>
      </w:r>
      <w:r w:rsidRPr="005C5156">
        <w:rPr>
          <w:sz w:val="28"/>
          <w:szCs w:val="28"/>
          <w:shd w:val="clear" w:color="auto" w:fill="FFFFFF"/>
        </w:rPr>
        <w:t xml:space="preserve">2001 </w:t>
      </w:r>
      <w:r w:rsidR="00482FAF" w:rsidRPr="005C5156">
        <w:rPr>
          <w:sz w:val="28"/>
          <w:szCs w:val="28"/>
          <w:shd w:val="clear" w:color="auto" w:fill="FFFFFF"/>
        </w:rPr>
        <w:t xml:space="preserve">года </w:t>
      </w:r>
      <w:r w:rsidRPr="005C5156">
        <w:rPr>
          <w:sz w:val="28"/>
          <w:szCs w:val="28"/>
          <w:shd w:val="clear" w:color="auto" w:fill="FFFFFF"/>
        </w:rPr>
        <w:t>№ 137-ФЗ «О</w:t>
      </w:r>
      <w:r w:rsidR="00482FAF" w:rsidRPr="005C5156">
        <w:rPr>
          <w:sz w:val="28"/>
          <w:szCs w:val="28"/>
          <w:shd w:val="clear" w:color="auto" w:fill="FFFFFF"/>
        </w:rPr>
        <w:t> </w:t>
      </w:r>
      <w:r w:rsidRPr="005C5156">
        <w:rPr>
          <w:sz w:val="28"/>
          <w:szCs w:val="28"/>
          <w:shd w:val="clear" w:color="auto" w:fill="FFFFFF"/>
        </w:rPr>
        <w:t>введении в действие Земельного кодекса Российской Федерации»)</w:t>
      </w:r>
      <w:r w:rsidRPr="005C5156">
        <w:rPr>
          <w:sz w:val="28"/>
          <w:szCs w:val="28"/>
        </w:rPr>
        <w:t>, в отношении земельных участков (земель), находящихся в государственной или муниципальной собственности;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w:t>
      </w:r>
      <w:r w:rsidRPr="005C5156">
        <w:rPr>
          <w:rFonts w:ascii="Times New Roman" w:hAnsi="Times New Roman" w:cs="Times New Roman"/>
          <w:sz w:val="28"/>
          <w:szCs w:val="28"/>
        </w:rPr>
        <w:lastRenderedPageBreak/>
        <w:t>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4.24</w:t>
      </w:r>
      <w:r w:rsidR="00AA65F3" w:rsidRPr="005C5156">
        <w:rPr>
          <w:rFonts w:ascii="Times New Roman" w:hAnsi="Times New Roman" w:cs="Times New Roman"/>
          <w:sz w:val="28"/>
          <w:szCs w:val="28"/>
        </w:rPr>
        <w:t>. Должностные лица</w:t>
      </w:r>
      <w:r w:rsidR="00755710" w:rsidRPr="005C5156">
        <w:rPr>
          <w:rFonts w:ascii="Times New Roman" w:hAnsi="Times New Roman" w:cs="Times New Roman"/>
          <w:sz w:val="28"/>
          <w:szCs w:val="28"/>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A65F3" w:rsidRPr="005C5156">
        <w:rPr>
          <w:rFonts w:ascii="Times New Roman" w:hAnsi="Times New Roman" w:cs="Times New Roman"/>
          <w:sz w:val="28"/>
          <w:szCs w:val="28"/>
        </w:rPr>
        <w:t>Иркутской области</w:t>
      </w:r>
      <w:r w:rsidR="00755710" w:rsidRPr="005C5156">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755710" w:rsidRPr="005C5156" w:rsidRDefault="00755710" w:rsidP="009E0892">
      <w:pPr>
        <w:ind w:firstLine="709"/>
        <w:jc w:val="both"/>
        <w:rPr>
          <w:sz w:val="28"/>
          <w:szCs w:val="28"/>
        </w:rPr>
      </w:pPr>
      <w:r w:rsidRPr="005C5156">
        <w:rPr>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Должностные лица в срок не позднее 5 рабочих дней со дня окончания контрольного </w:t>
      </w:r>
      <w:r w:rsidR="00B367F5" w:rsidRPr="005C5156">
        <w:rPr>
          <w:rFonts w:ascii="Times New Roman" w:hAnsi="Times New Roman" w:cs="Times New Roman"/>
          <w:sz w:val="28"/>
          <w:szCs w:val="28"/>
        </w:rPr>
        <w:t xml:space="preserve">мероприятия </w:t>
      </w:r>
      <w:r w:rsidR="00927BDE">
        <w:rPr>
          <w:rFonts w:ascii="Times New Roman" w:hAnsi="Times New Roman" w:cs="Times New Roman"/>
          <w:sz w:val="28"/>
          <w:szCs w:val="28"/>
        </w:rPr>
        <w:t>уведомляют руководителя уполномоченного органа</w:t>
      </w:r>
      <w:r w:rsidRPr="005C5156">
        <w:rPr>
          <w:rFonts w:ascii="Times New Roman" w:hAnsi="Times New Roman" w:cs="Times New Roman"/>
          <w:sz w:val="28"/>
          <w:szCs w:val="28"/>
        </w:rPr>
        <w:t xml:space="preserve">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5C5156" w:rsidRDefault="00755710" w:rsidP="009E0892">
      <w:pPr>
        <w:pStyle w:val="ConsPlusNormal"/>
        <w:ind w:firstLine="709"/>
        <w:jc w:val="both"/>
        <w:rPr>
          <w:rFonts w:ascii="Times New Roman" w:hAnsi="Times New Roman" w:cs="Times New Roman"/>
          <w:sz w:val="28"/>
          <w:szCs w:val="28"/>
        </w:rPr>
      </w:pPr>
    </w:p>
    <w:p w:rsidR="00AA65F3" w:rsidRPr="005C5156" w:rsidRDefault="00482FAF"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5. Обж</w:t>
      </w:r>
      <w:r w:rsidR="00AA65F3" w:rsidRPr="005C5156">
        <w:rPr>
          <w:rFonts w:ascii="Times New Roman" w:hAnsi="Times New Roman" w:cs="Times New Roman"/>
          <w:b/>
          <w:bCs/>
          <w:sz w:val="28"/>
          <w:szCs w:val="28"/>
        </w:rPr>
        <w:t xml:space="preserve">алование решений </w:t>
      </w:r>
      <w:r w:rsidR="002844A9">
        <w:rPr>
          <w:rFonts w:ascii="Times New Roman" w:hAnsi="Times New Roman" w:cs="Times New Roman"/>
          <w:b/>
          <w:bCs/>
          <w:sz w:val="28"/>
          <w:szCs w:val="28"/>
        </w:rPr>
        <w:t>уполномоченного органа</w:t>
      </w:r>
      <w:r w:rsidR="00AA65F3" w:rsidRPr="005C5156">
        <w:rPr>
          <w:rFonts w:ascii="Times New Roman" w:hAnsi="Times New Roman" w:cs="Times New Roman"/>
          <w:b/>
          <w:bCs/>
          <w:sz w:val="28"/>
          <w:szCs w:val="28"/>
        </w:rPr>
        <w:t>,</w:t>
      </w:r>
    </w:p>
    <w:p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действий (бездействия) должностных лиц</w:t>
      </w:r>
    </w:p>
    <w:p w:rsidR="00755710" w:rsidRPr="005C5156" w:rsidRDefault="00755710" w:rsidP="009E0892">
      <w:pPr>
        <w:pStyle w:val="ConsPlusNormal"/>
        <w:ind w:firstLine="0"/>
        <w:jc w:val="center"/>
        <w:rPr>
          <w:rFonts w:ascii="Times New Roman" w:hAnsi="Times New Roman" w:cs="Times New Roman"/>
          <w:b/>
          <w:bCs/>
          <w:sz w:val="28"/>
          <w:szCs w:val="28"/>
        </w:rPr>
      </w:pP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5.1. Решения </w:t>
      </w:r>
      <w:r w:rsidR="00927BDE">
        <w:rPr>
          <w:rFonts w:ascii="Times New Roman" w:hAnsi="Times New Roman" w:cs="Times New Roman"/>
          <w:sz w:val="28"/>
          <w:szCs w:val="28"/>
        </w:rPr>
        <w:t>уполномоченного органа</w:t>
      </w:r>
      <w:r w:rsidRPr="005C5156">
        <w:rPr>
          <w:rFonts w:ascii="Times New Roman" w:hAnsi="Times New Roman" w:cs="Times New Roman"/>
          <w:sz w:val="28"/>
          <w:szCs w:val="28"/>
        </w:rPr>
        <w:t xml:space="preserve">, действия (бездействие) должностных лиц могут быть обжалованы в порядке, установленном главой 9 Федерального закона </w:t>
      </w:r>
      <w:r w:rsidR="00482FAF" w:rsidRPr="005C5156">
        <w:rPr>
          <w:rFonts w:ascii="Times New Roman" w:hAnsi="Times New Roman" w:cs="Times New Roman"/>
          <w:sz w:val="28"/>
          <w:szCs w:val="28"/>
        </w:rPr>
        <w:t>№ 248-ФЗ.</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решений о проведении контрольных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актов контрольных мероприятий, предписаний об устранении выявленных нарушений;</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действий (бездействия) должностных лиц в рамках контрольных мероприятий.</w:t>
      </w:r>
    </w:p>
    <w:p w:rsidR="00755710" w:rsidRPr="005C5156" w:rsidRDefault="00755710" w:rsidP="009E0892">
      <w:pPr>
        <w:ind w:firstLine="709"/>
        <w:jc w:val="both"/>
        <w:rPr>
          <w:sz w:val="28"/>
          <w:szCs w:val="28"/>
        </w:rPr>
      </w:pPr>
      <w:r w:rsidRPr="005C5156">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C5156">
        <w:rPr>
          <w:sz w:val="28"/>
          <w:szCs w:val="28"/>
          <w:shd w:val="clear" w:color="auto" w:fill="FFFFFF"/>
        </w:rPr>
        <w:t xml:space="preserve"> и (или) регионального портала государственных и муниципальных услуг</w:t>
      </w:r>
      <w:r w:rsidRPr="005C5156">
        <w:rPr>
          <w:sz w:val="28"/>
          <w:szCs w:val="28"/>
        </w:rPr>
        <w:t>.</w:t>
      </w:r>
    </w:p>
    <w:p w:rsidR="00755710" w:rsidRPr="005C5156" w:rsidRDefault="00755710" w:rsidP="009E0892">
      <w:pPr>
        <w:pStyle w:val="s1"/>
        <w:rPr>
          <w:rFonts w:ascii="Times New Roman" w:hAnsi="Times New Roman" w:cs="Times New Roman"/>
          <w:sz w:val="28"/>
          <w:szCs w:val="28"/>
        </w:rPr>
      </w:pPr>
      <w:r w:rsidRPr="005C5156">
        <w:rPr>
          <w:rFonts w:ascii="Times New Roman" w:hAnsi="Times New Roman" w:cs="Times New Roman"/>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671359">
        <w:rPr>
          <w:rFonts w:ascii="Times New Roman" w:hAnsi="Times New Roman" w:cs="Times New Roman"/>
          <w:sz w:val="28"/>
          <w:szCs w:val="28"/>
        </w:rPr>
        <w:t xml:space="preserve">руководителя уполномоченного органа </w:t>
      </w:r>
      <w:r w:rsidRPr="005C5156">
        <w:rPr>
          <w:rFonts w:ascii="Times New Roman" w:hAnsi="Times New Roman" w:cs="Times New Roman"/>
          <w:sz w:val="28"/>
          <w:szCs w:val="28"/>
        </w:rPr>
        <w:t xml:space="preserve">с предварительным информированием </w:t>
      </w:r>
      <w:r w:rsidR="00671359">
        <w:rPr>
          <w:rFonts w:ascii="Times New Roman" w:hAnsi="Times New Roman" w:cs="Times New Roman"/>
          <w:sz w:val="28"/>
          <w:szCs w:val="28"/>
        </w:rPr>
        <w:t>руководителя</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о наличии в</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5.4. Жалоба на решение </w:t>
      </w:r>
      <w:r w:rsidR="00671359">
        <w:rPr>
          <w:rFonts w:ascii="Times New Roman" w:hAnsi="Times New Roman" w:cs="Times New Roman"/>
          <w:sz w:val="28"/>
          <w:szCs w:val="28"/>
        </w:rPr>
        <w:t>уполномоченного органа,</w:t>
      </w:r>
      <w:r w:rsidRPr="005C5156">
        <w:rPr>
          <w:rFonts w:ascii="Times New Roman" w:hAnsi="Times New Roman" w:cs="Times New Roman"/>
          <w:sz w:val="28"/>
          <w:szCs w:val="28"/>
        </w:rPr>
        <w:t xml:space="preserve"> действия (бездействие) его долж</w:t>
      </w:r>
      <w:r w:rsidR="00B367F5" w:rsidRPr="005C5156">
        <w:rPr>
          <w:rFonts w:ascii="Times New Roman" w:hAnsi="Times New Roman" w:cs="Times New Roman"/>
          <w:sz w:val="28"/>
          <w:szCs w:val="28"/>
        </w:rPr>
        <w:t xml:space="preserve">ностных лиц рассматривается </w:t>
      </w:r>
      <w:r w:rsidR="00671359">
        <w:rPr>
          <w:rFonts w:ascii="Times New Roman" w:hAnsi="Times New Roman" w:cs="Times New Roman"/>
          <w:sz w:val="28"/>
          <w:szCs w:val="28"/>
        </w:rPr>
        <w:t>руководителем уполномоченного органа</w:t>
      </w:r>
      <w:r w:rsidRPr="005C5156">
        <w:rPr>
          <w:rFonts w:ascii="Times New Roman" w:hAnsi="Times New Roman" w:cs="Times New Roman"/>
          <w:sz w:val="28"/>
          <w:szCs w:val="28"/>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5.5. Жалоба на решение </w:t>
      </w:r>
      <w:r w:rsidR="00671359">
        <w:rPr>
          <w:rFonts w:ascii="Times New Roman" w:hAnsi="Times New Roman" w:cs="Times New Roman"/>
          <w:sz w:val="28"/>
          <w:szCs w:val="28"/>
        </w:rPr>
        <w:t>уполномоченного органа,</w:t>
      </w:r>
      <w:r w:rsidRPr="005C5156">
        <w:rPr>
          <w:rFonts w:ascii="Times New Roman" w:hAnsi="Times New Roman" w:cs="Times New Roman"/>
          <w:sz w:val="28"/>
          <w:szCs w:val="28"/>
        </w:rPr>
        <w:t xml:space="preserve">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Жалоба на предписание </w:t>
      </w:r>
      <w:r w:rsidR="002B2C2E">
        <w:rPr>
          <w:rFonts w:ascii="Times New Roman" w:hAnsi="Times New Roman" w:cs="Times New Roman"/>
          <w:sz w:val="28"/>
          <w:szCs w:val="28"/>
        </w:rPr>
        <w:t>уполномоченного органа</w:t>
      </w:r>
      <w:r w:rsidRPr="005C5156">
        <w:rPr>
          <w:rFonts w:ascii="Times New Roman" w:hAnsi="Times New Roman" w:cs="Times New Roman"/>
          <w:sz w:val="28"/>
          <w:szCs w:val="28"/>
        </w:rPr>
        <w:t xml:space="preserve"> может быть подана в течение 10 рабочих дней с момента получения контролируемым лицом предписания.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2B2C2E">
        <w:rPr>
          <w:rFonts w:ascii="Times New Roman" w:hAnsi="Times New Roman" w:cs="Times New Roman"/>
          <w:sz w:val="28"/>
          <w:szCs w:val="28"/>
        </w:rPr>
        <w:t xml:space="preserve">руководителем уполномоченного органа. </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5.6. Жалоба на решение </w:t>
      </w:r>
      <w:r w:rsidR="002B2C2E">
        <w:rPr>
          <w:rFonts w:ascii="Times New Roman" w:hAnsi="Times New Roman" w:cs="Times New Roman"/>
          <w:sz w:val="28"/>
          <w:szCs w:val="28"/>
        </w:rPr>
        <w:t>уполномоченного органа</w:t>
      </w:r>
      <w:r w:rsidRPr="005C5156">
        <w:rPr>
          <w:rFonts w:ascii="Times New Roman" w:hAnsi="Times New Roman" w:cs="Times New Roman"/>
          <w:sz w:val="28"/>
          <w:szCs w:val="28"/>
        </w:rPr>
        <w:t xml:space="preserve">, действия (бездействие) его должностных лиц подлежит рассмотрению в течение 20 рабочих дней со дня ее регистрации. </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B2C2E">
        <w:rPr>
          <w:rFonts w:ascii="Times New Roman" w:hAnsi="Times New Roman" w:cs="Times New Roman"/>
          <w:sz w:val="28"/>
          <w:szCs w:val="28"/>
        </w:rPr>
        <w:t xml:space="preserve">руководителем уполномоченного органа </w:t>
      </w:r>
      <w:r w:rsidRPr="005C5156">
        <w:rPr>
          <w:rFonts w:ascii="Times New Roman" w:hAnsi="Times New Roman" w:cs="Times New Roman"/>
          <w:sz w:val="28"/>
          <w:szCs w:val="28"/>
        </w:rPr>
        <w:t>не более чем на 20 рабочих дней.</w:t>
      </w:r>
    </w:p>
    <w:p w:rsidR="00755710" w:rsidRPr="005C5156" w:rsidRDefault="00755710" w:rsidP="009E0892">
      <w:pPr>
        <w:pStyle w:val="16"/>
        <w:ind w:firstLine="709"/>
        <w:jc w:val="both"/>
        <w:rPr>
          <w:rFonts w:ascii="Times New Roman" w:hAnsi="Times New Roman" w:cs="Times New Roman"/>
          <w:sz w:val="28"/>
          <w:szCs w:val="28"/>
        </w:rPr>
      </w:pPr>
    </w:p>
    <w:p w:rsidR="00482FAF" w:rsidRPr="005C5156" w:rsidRDefault="00482FAF" w:rsidP="009E0892">
      <w:pPr>
        <w:pStyle w:val="16"/>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6. Клю</w:t>
      </w:r>
      <w:r w:rsidRPr="005C5156">
        <w:rPr>
          <w:rFonts w:ascii="Times New Roman" w:hAnsi="Times New Roman" w:cs="Times New Roman"/>
          <w:b/>
          <w:bCs/>
          <w:sz w:val="28"/>
          <w:szCs w:val="28"/>
        </w:rPr>
        <w:t>чевые показатели муниципального</w:t>
      </w:r>
    </w:p>
    <w:p w:rsidR="00755710" w:rsidRPr="005C5156" w:rsidRDefault="00755710" w:rsidP="009E0892">
      <w:pPr>
        <w:pStyle w:val="16"/>
        <w:jc w:val="center"/>
        <w:rPr>
          <w:rFonts w:ascii="Times New Roman" w:hAnsi="Times New Roman" w:cs="Times New Roman"/>
          <w:b/>
          <w:bCs/>
          <w:sz w:val="28"/>
          <w:szCs w:val="28"/>
        </w:rPr>
      </w:pPr>
      <w:r w:rsidRPr="005C5156">
        <w:rPr>
          <w:rFonts w:ascii="Times New Roman" w:hAnsi="Times New Roman" w:cs="Times New Roman"/>
          <w:b/>
          <w:bCs/>
          <w:sz w:val="28"/>
          <w:szCs w:val="28"/>
        </w:rPr>
        <w:t>земельного контроля и их целевые значения</w:t>
      </w:r>
    </w:p>
    <w:p w:rsidR="00755710" w:rsidRPr="005C5156" w:rsidRDefault="00755710" w:rsidP="009E0892">
      <w:pPr>
        <w:pStyle w:val="16"/>
        <w:jc w:val="center"/>
        <w:rPr>
          <w:rFonts w:ascii="Times New Roman" w:hAnsi="Times New Roman" w:cs="Times New Roman"/>
          <w:b/>
          <w:bCs/>
          <w:sz w:val="28"/>
          <w:szCs w:val="28"/>
        </w:rPr>
      </w:pPr>
    </w:p>
    <w:p w:rsidR="00755710" w:rsidRPr="005C5156" w:rsidRDefault="00755710" w:rsidP="009E0892">
      <w:pPr>
        <w:pStyle w:val="16"/>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755710" w:rsidRPr="005C5156" w:rsidRDefault="00755710" w:rsidP="005C5156">
      <w:pPr>
        <w:pStyle w:val="16"/>
        <w:ind w:firstLine="709"/>
        <w:jc w:val="both"/>
        <w:rPr>
          <w:rFonts w:ascii="Times New Roman" w:hAnsi="Times New Roman" w:cs="Times New Roman"/>
        </w:rPr>
      </w:pPr>
      <w:r w:rsidRPr="005C5156">
        <w:rPr>
          <w:rFonts w:ascii="Times New Roman" w:hAnsi="Times New Roman" w:cs="Times New Roman"/>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5C5156" w:rsidRPr="005C5156">
        <w:rPr>
          <w:rFonts w:ascii="Times New Roman" w:hAnsi="Times New Roman" w:cs="Times New Roman"/>
          <w:sz w:val="28"/>
          <w:szCs w:val="28"/>
        </w:rPr>
        <w:t xml:space="preserve">представительным органом муниципального образования </w:t>
      </w:r>
      <w:r w:rsidR="002B2C2E">
        <w:rPr>
          <w:rFonts w:ascii="Times New Roman" w:hAnsi="Times New Roman" w:cs="Times New Roman"/>
          <w:sz w:val="28"/>
          <w:szCs w:val="28"/>
        </w:rPr>
        <w:t>«город Саянск»</w:t>
      </w:r>
      <w:r w:rsidR="005C5156" w:rsidRPr="005C5156">
        <w:rPr>
          <w:rFonts w:ascii="Times New Roman" w:hAnsi="Times New Roman" w:cs="Times New Roman"/>
          <w:sz w:val="28"/>
          <w:szCs w:val="28"/>
        </w:rPr>
        <w:t>.</w:t>
      </w:r>
      <w:r w:rsidRPr="005C5156">
        <w:rPr>
          <w:rFonts w:ascii="Times New Roman" w:hAnsi="Times New Roman" w:cs="Times New Roman"/>
          <w:sz w:val="24"/>
          <w:szCs w:val="24"/>
        </w:rPr>
        <w:br w:type="page"/>
      </w:r>
    </w:p>
    <w:p w:rsidR="00755710" w:rsidRPr="005C5156" w:rsidRDefault="00755710" w:rsidP="009E0892">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1</w:t>
      </w:r>
    </w:p>
    <w:p w:rsidR="00AA65F3" w:rsidRPr="005C5156" w:rsidRDefault="00AA65F3" w:rsidP="00AA65F3">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755710" w:rsidRPr="005C5156" w:rsidRDefault="00AA65F3" w:rsidP="002B2C2E">
      <w:pPr>
        <w:pStyle w:val="ConsPlusNormal"/>
        <w:jc w:val="right"/>
        <w:rPr>
          <w:rFonts w:ascii="Times New Roman" w:hAnsi="Times New Roman" w:cs="Times New Roman"/>
          <w:i/>
          <w:sz w:val="24"/>
          <w:szCs w:val="24"/>
        </w:rPr>
      </w:pPr>
      <w:r w:rsidRPr="005C5156">
        <w:rPr>
          <w:rFonts w:ascii="Times New Roman" w:hAnsi="Times New Roman" w:cs="Times New Roman"/>
          <w:sz w:val="24"/>
          <w:szCs w:val="24"/>
        </w:rPr>
        <w:t xml:space="preserve">в </w:t>
      </w:r>
      <w:r w:rsidR="005C4974">
        <w:rPr>
          <w:rFonts w:ascii="Times New Roman" w:hAnsi="Times New Roman" w:cs="Times New Roman"/>
          <w:sz w:val="24"/>
          <w:szCs w:val="24"/>
        </w:rPr>
        <w:t>городском округе муниципального образования «город Саянск»</w:t>
      </w:r>
      <w:r w:rsidR="002B2C2E">
        <w:rPr>
          <w:rFonts w:ascii="Times New Roman" w:hAnsi="Times New Roman" w:cs="Times New Roman"/>
          <w:sz w:val="24"/>
          <w:szCs w:val="24"/>
        </w:rPr>
        <w:t xml:space="preserve"> </w:t>
      </w:r>
    </w:p>
    <w:p w:rsidR="00AA65F3" w:rsidRPr="005C5156" w:rsidRDefault="00AA65F3" w:rsidP="00AA65F3">
      <w:pPr>
        <w:pStyle w:val="ConsPlusNormal"/>
        <w:jc w:val="right"/>
        <w:rPr>
          <w:rFonts w:ascii="Times New Roman" w:hAnsi="Times New Roman" w:cs="Times New Roman"/>
          <w:b/>
          <w:bCs/>
          <w:sz w:val="24"/>
          <w:szCs w:val="24"/>
        </w:rPr>
      </w:pPr>
    </w:p>
    <w:p w:rsidR="00755710" w:rsidRPr="005C5156" w:rsidRDefault="00755710" w:rsidP="009E0892">
      <w:pPr>
        <w:pStyle w:val="ConsPlusTitle"/>
        <w:jc w:val="center"/>
        <w:rPr>
          <w:rFonts w:ascii="Times New Roman" w:hAnsi="Times New Roman" w:cs="Times New Roman"/>
        </w:rPr>
      </w:pPr>
      <w:bookmarkStart w:id="4" w:name="Par381"/>
      <w:bookmarkEnd w:id="4"/>
      <w:r w:rsidRPr="005C5156">
        <w:rPr>
          <w:rFonts w:ascii="Times New Roman" w:hAnsi="Times New Roman" w:cs="Times New Roman"/>
          <w:sz w:val="28"/>
          <w:szCs w:val="28"/>
        </w:rPr>
        <w:t>Критерии</w:t>
      </w:r>
    </w:p>
    <w:p w:rsidR="00755710" w:rsidRDefault="00755710" w:rsidP="009D06BD">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 xml:space="preserve">отнесения используемых </w:t>
      </w:r>
      <w:r w:rsidR="00D819E0">
        <w:rPr>
          <w:rFonts w:ascii="Times New Roman" w:hAnsi="Times New Roman" w:cs="Times New Roman"/>
          <w:sz w:val="28"/>
          <w:szCs w:val="28"/>
        </w:rPr>
        <w:t xml:space="preserve">объектов муниципального земельного контроля к категории риска </w:t>
      </w:r>
    </w:p>
    <w:p w:rsidR="009D06BD" w:rsidRDefault="009D06BD" w:rsidP="009D06BD">
      <w:pPr>
        <w:pStyle w:val="ConsPlusTitle"/>
        <w:jc w:val="center"/>
        <w:rPr>
          <w:rFonts w:ascii="Times New Roman" w:hAnsi="Times New Roman" w:cs="Times New Roman"/>
          <w:sz w:val="28"/>
          <w:szCs w:val="28"/>
        </w:rPr>
      </w:pPr>
    </w:p>
    <w:p w:rsidR="00755710" w:rsidRPr="005C5156" w:rsidRDefault="009D06BD" w:rsidP="009D06BD">
      <w:pPr>
        <w:pStyle w:val="ConsPlusTitle"/>
        <w:ind w:firstLine="708"/>
        <w:jc w:val="both"/>
        <w:rPr>
          <w:rFonts w:ascii="Times New Roman" w:hAnsi="Times New Roman" w:cs="Times New Roman"/>
        </w:rPr>
      </w:pPr>
      <w:r w:rsidRPr="009D06BD">
        <w:rPr>
          <w:rFonts w:ascii="Times New Roman" w:hAnsi="Times New Roman" w:cs="Times New Roman"/>
          <w:b w:val="0"/>
          <w:sz w:val="28"/>
          <w:szCs w:val="28"/>
        </w:rPr>
        <w:t xml:space="preserve">В соответствии с оценкой риска причинения вреда (ущерба) охраняемым законом ценностям </w:t>
      </w:r>
      <w:r>
        <w:rPr>
          <w:rFonts w:ascii="Times New Roman" w:hAnsi="Times New Roman" w:cs="Times New Roman"/>
          <w:b w:val="0"/>
          <w:sz w:val="28"/>
          <w:szCs w:val="28"/>
        </w:rPr>
        <w:t xml:space="preserve">на территории </w:t>
      </w:r>
      <w:r w:rsidR="005C4974">
        <w:rPr>
          <w:rFonts w:ascii="Times New Roman" w:hAnsi="Times New Roman" w:cs="Times New Roman"/>
          <w:b w:val="0"/>
          <w:sz w:val="28"/>
          <w:szCs w:val="28"/>
        </w:rPr>
        <w:t xml:space="preserve">городского округа </w:t>
      </w:r>
      <w:r>
        <w:rPr>
          <w:rFonts w:ascii="Times New Roman" w:hAnsi="Times New Roman" w:cs="Times New Roman"/>
          <w:b w:val="0"/>
          <w:sz w:val="28"/>
          <w:szCs w:val="28"/>
        </w:rPr>
        <w:t>муниципального образования «город Саянск» устанавливаются следующие категории риска: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 категории среднего риска относятся: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б) </w:t>
      </w:r>
      <w:r w:rsidR="00FE48C5" w:rsidRPr="00FE48C5">
        <w:rPr>
          <w:rFonts w:ascii="Times New Roman" w:hAnsi="Times New Roman" w:cs="Times New Roman"/>
          <w:sz w:val="28"/>
          <w:szCs w:val="28"/>
        </w:rPr>
        <w:t>земельные участки, предназначенные для гаражного, жилищного строительства, ведения личного подсобного хозяйства, блокированная жилая застройка.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К категории умеренного риска относятся земельные участки: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относящиеся к категории земель населенных пунктов;</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FE48C5" w:rsidRPr="00FE48C5" w:rsidRDefault="00755710" w:rsidP="00FE48C5">
      <w:pPr>
        <w:pStyle w:val="ConsPlusNormal"/>
        <w:widowControl w:val="0"/>
        <w:ind w:firstLine="709"/>
        <w:jc w:val="both"/>
        <w:rPr>
          <w:sz w:val="28"/>
          <w:szCs w:val="28"/>
        </w:rPr>
      </w:pPr>
      <w:r w:rsidRPr="005C5156">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w:t>
      </w:r>
      <w:r w:rsidR="00FE48C5">
        <w:rPr>
          <w:rFonts w:ascii="Times New Roman" w:hAnsi="Times New Roman" w:cs="Times New Roman"/>
          <w:sz w:val="28"/>
          <w:szCs w:val="28"/>
        </w:rPr>
        <w:t xml:space="preserve">. </w:t>
      </w:r>
    </w:p>
    <w:p w:rsidR="005C5156" w:rsidRDefault="005C5156">
      <w:pPr>
        <w:spacing w:after="160" w:line="259" w:lineRule="auto"/>
        <w:rPr>
          <w:sz w:val="28"/>
          <w:szCs w:val="28"/>
        </w:rPr>
      </w:pPr>
      <w:r w:rsidRPr="005C5156">
        <w:rPr>
          <w:sz w:val="28"/>
          <w:szCs w:val="28"/>
        </w:rPr>
        <w:br w:type="page"/>
      </w:r>
    </w:p>
    <w:p w:rsidR="00FE48C5" w:rsidRPr="005C5156" w:rsidRDefault="00FE48C5">
      <w:pPr>
        <w:spacing w:after="160" w:line="259" w:lineRule="auto"/>
        <w:rPr>
          <w:sz w:val="28"/>
          <w:szCs w:val="28"/>
          <w:lang w:eastAsia="zh-CN"/>
        </w:rPr>
      </w:pPr>
    </w:p>
    <w:p w:rsidR="00755710" w:rsidRPr="005C5156" w:rsidRDefault="00755710" w:rsidP="009E0892">
      <w:pPr>
        <w:pStyle w:val="ConsPlusNormal"/>
        <w:ind w:firstLine="0"/>
        <w:jc w:val="right"/>
        <w:rPr>
          <w:rFonts w:ascii="Times New Roman" w:hAnsi="Times New Roman" w:cs="Times New Roman"/>
        </w:rPr>
      </w:pPr>
      <w:r w:rsidRPr="005C5156">
        <w:rPr>
          <w:rFonts w:ascii="Times New Roman" w:hAnsi="Times New Roman" w:cs="Times New Roman"/>
          <w:sz w:val="24"/>
          <w:szCs w:val="24"/>
        </w:rPr>
        <w:t>Приложение № 2</w:t>
      </w:r>
    </w:p>
    <w:p w:rsidR="00AA65F3" w:rsidRPr="005C5156" w:rsidRDefault="00AA65F3" w:rsidP="00AA65F3">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AA65F3" w:rsidRPr="005C5156" w:rsidRDefault="00AA65F3" w:rsidP="00AA65F3">
      <w:pPr>
        <w:pStyle w:val="ConsPlusNormal"/>
        <w:jc w:val="right"/>
        <w:rPr>
          <w:rFonts w:ascii="Times New Roman" w:hAnsi="Times New Roman" w:cs="Times New Roman"/>
          <w:i/>
          <w:sz w:val="24"/>
          <w:szCs w:val="24"/>
        </w:rPr>
      </w:pPr>
      <w:r w:rsidRPr="005C5156">
        <w:rPr>
          <w:rFonts w:ascii="Times New Roman" w:hAnsi="Times New Roman" w:cs="Times New Roman"/>
          <w:sz w:val="24"/>
          <w:szCs w:val="24"/>
        </w:rPr>
        <w:t xml:space="preserve">в </w:t>
      </w:r>
      <w:r w:rsidR="005C4974">
        <w:rPr>
          <w:rFonts w:ascii="Times New Roman" w:hAnsi="Times New Roman" w:cs="Times New Roman"/>
          <w:sz w:val="24"/>
          <w:szCs w:val="24"/>
        </w:rPr>
        <w:t>городском округе муниципального образования «город Саянск»</w:t>
      </w:r>
      <w:r w:rsidR="008957AD">
        <w:rPr>
          <w:rFonts w:ascii="Times New Roman" w:hAnsi="Times New Roman" w:cs="Times New Roman"/>
          <w:sz w:val="24"/>
          <w:szCs w:val="24"/>
        </w:rPr>
        <w:t xml:space="preserve"> </w:t>
      </w:r>
    </w:p>
    <w:p w:rsidR="00755710" w:rsidRPr="005C5156" w:rsidRDefault="00755710" w:rsidP="009E0892">
      <w:pPr>
        <w:widowControl w:val="0"/>
        <w:autoSpaceDE w:val="0"/>
        <w:ind w:firstLine="540"/>
        <w:jc w:val="both"/>
      </w:pPr>
    </w:p>
    <w:p w:rsidR="00AA65F3"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Индикаторы риска нар</w:t>
      </w:r>
      <w:r w:rsidR="00AA65F3" w:rsidRPr="005C5156">
        <w:rPr>
          <w:rFonts w:ascii="Times New Roman" w:hAnsi="Times New Roman" w:cs="Times New Roman"/>
          <w:sz w:val="28"/>
          <w:szCs w:val="28"/>
        </w:rPr>
        <w:t>ушения обязательных требований,</w:t>
      </w:r>
    </w:p>
    <w:p w:rsidR="00F40687"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используемые при осуществлении муниципального</w:t>
      </w:r>
    </w:p>
    <w:p w:rsidR="00755710"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земельного контроля</w:t>
      </w:r>
      <w:r w:rsidR="00C33160">
        <w:rPr>
          <w:rFonts w:ascii="Times New Roman" w:hAnsi="Times New Roman" w:cs="Times New Roman"/>
          <w:sz w:val="28"/>
          <w:szCs w:val="28"/>
        </w:rPr>
        <w:t xml:space="preserve"> </w:t>
      </w:r>
    </w:p>
    <w:p w:rsidR="00755710" w:rsidRPr="005C5156" w:rsidRDefault="00755710" w:rsidP="009E0892">
      <w:pPr>
        <w:pStyle w:val="ConsPlusNormal"/>
        <w:ind w:firstLine="540"/>
        <w:jc w:val="both"/>
        <w:rPr>
          <w:rFonts w:ascii="Times New Roman" w:hAnsi="Times New Roman" w:cs="Times New Roman"/>
        </w:rPr>
      </w:pPr>
    </w:p>
    <w:p w:rsidR="00755710" w:rsidRPr="005C5156" w:rsidRDefault="00755710" w:rsidP="009E0892">
      <w:pPr>
        <w:pStyle w:val="ConsPlusNormal"/>
        <w:ind w:firstLine="540"/>
        <w:jc w:val="both"/>
        <w:rPr>
          <w:rFonts w:ascii="Times New Roman" w:hAnsi="Times New Roman" w:cs="Times New Roman"/>
        </w:rPr>
      </w:pPr>
    </w:p>
    <w:p w:rsidR="008957AD" w:rsidRPr="008957AD" w:rsidRDefault="008957AD" w:rsidP="008957AD">
      <w:pPr>
        <w:spacing w:line="240" w:lineRule="atLeast"/>
        <w:ind w:firstLine="709"/>
        <w:jc w:val="both"/>
        <w:rPr>
          <w:sz w:val="28"/>
          <w:szCs w:val="28"/>
        </w:rPr>
      </w:pPr>
      <w:r w:rsidRPr="008957AD">
        <w:rPr>
          <w:sz w:val="28"/>
          <w:szCs w:val="28"/>
        </w:rPr>
        <w:t xml:space="preserve">1. Несоответствие площади используемого </w:t>
      </w:r>
      <w:r>
        <w:rPr>
          <w:sz w:val="28"/>
          <w:szCs w:val="28"/>
        </w:rPr>
        <w:t xml:space="preserve">контролируемым лицом </w:t>
      </w:r>
      <w:r w:rsidRPr="008957AD">
        <w:rPr>
          <w:sz w:val="28"/>
          <w:szCs w:val="28"/>
        </w:rPr>
        <w:t>земельного участка площади земельного участка, сведения о которой содержатся в Едином государственном реестре недвижимости (ЕГРН).</w:t>
      </w:r>
    </w:p>
    <w:p w:rsidR="008957AD" w:rsidRPr="008957AD" w:rsidRDefault="008957AD" w:rsidP="008957AD">
      <w:pPr>
        <w:spacing w:line="240" w:lineRule="atLeast"/>
        <w:ind w:firstLine="709"/>
        <w:jc w:val="both"/>
        <w:rPr>
          <w:sz w:val="28"/>
          <w:szCs w:val="28"/>
        </w:rPr>
      </w:pPr>
      <w:r w:rsidRPr="008957AD">
        <w:rPr>
          <w:sz w:val="28"/>
          <w:szCs w:val="28"/>
        </w:rP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w:t>
      </w:r>
      <w:hyperlink r:id="rId21" w:history="1">
        <w:r w:rsidRPr="008957AD">
          <w:rPr>
            <w:sz w:val="28"/>
            <w:szCs w:val="28"/>
          </w:rPr>
          <w:t>значения</w:t>
        </w:r>
      </w:hyperlink>
      <w:r w:rsidRPr="008957AD">
        <w:rPr>
          <w:sz w:val="28"/>
          <w:szCs w:val="28"/>
        </w:rPr>
        <w:t xml:space="preserve"> точности (средней </w:t>
      </w:r>
      <w:proofErr w:type="spellStart"/>
      <w:r w:rsidRPr="008957AD">
        <w:rPr>
          <w:sz w:val="28"/>
          <w:szCs w:val="28"/>
        </w:rPr>
        <w:t>квадратической</w:t>
      </w:r>
      <w:proofErr w:type="spellEnd"/>
      <w:r w:rsidRPr="008957AD">
        <w:rPr>
          <w:sz w:val="28"/>
          <w:szCs w:val="28"/>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8957AD">
        <w:rPr>
          <w:sz w:val="28"/>
          <w:szCs w:val="28"/>
        </w:rPr>
        <w:t>машино-места</w:t>
      </w:r>
      <w:proofErr w:type="spellEnd"/>
      <w:r w:rsidRPr="008957AD">
        <w:rPr>
          <w:sz w:val="28"/>
          <w:szCs w:val="28"/>
        </w:rPr>
        <w:t>».</w:t>
      </w:r>
    </w:p>
    <w:p w:rsidR="008957AD" w:rsidRPr="008957AD" w:rsidRDefault="008957AD" w:rsidP="008957AD">
      <w:pPr>
        <w:spacing w:line="240" w:lineRule="atLeast"/>
        <w:ind w:firstLine="709"/>
        <w:jc w:val="both"/>
        <w:rPr>
          <w:sz w:val="28"/>
          <w:szCs w:val="28"/>
        </w:rPr>
      </w:pPr>
      <w:r w:rsidRPr="008957AD">
        <w:rPr>
          <w:sz w:val="28"/>
          <w:szCs w:val="28"/>
        </w:rPr>
        <w:t xml:space="preserve">3. Отсутствие в ЕГРН сведений о правах на используемый юридическим лицом, индивидуальным предпринимателем, </w:t>
      </w:r>
      <w:r w:rsidR="00C843FB" w:rsidRPr="00C843FB">
        <w:rPr>
          <w:sz w:val="28"/>
          <w:szCs w:val="28"/>
        </w:rPr>
        <w:t>резидент</w:t>
      </w:r>
      <w:r w:rsidR="00C843FB">
        <w:rPr>
          <w:sz w:val="28"/>
          <w:szCs w:val="28"/>
        </w:rPr>
        <w:t>ом</w:t>
      </w:r>
      <w:r w:rsidR="00C843FB" w:rsidRPr="00C843FB">
        <w:rPr>
          <w:sz w:val="28"/>
          <w:szCs w:val="28"/>
        </w:rPr>
        <w:t xml:space="preserve"> территории опережающего социально-экономического развития</w:t>
      </w:r>
      <w:r w:rsidR="00C843FB">
        <w:rPr>
          <w:sz w:val="28"/>
          <w:szCs w:val="28"/>
        </w:rPr>
        <w:t xml:space="preserve"> или </w:t>
      </w:r>
      <w:r w:rsidRPr="008957AD">
        <w:rPr>
          <w:sz w:val="28"/>
          <w:szCs w:val="28"/>
        </w:rPr>
        <w:t>гражданином земельный участок.</w:t>
      </w:r>
    </w:p>
    <w:p w:rsidR="008957AD" w:rsidRPr="008957AD" w:rsidRDefault="008957AD" w:rsidP="008957AD">
      <w:pPr>
        <w:spacing w:line="240" w:lineRule="atLeast"/>
        <w:ind w:firstLine="709"/>
        <w:jc w:val="both"/>
        <w:rPr>
          <w:sz w:val="28"/>
          <w:szCs w:val="28"/>
        </w:rPr>
      </w:pPr>
      <w:r w:rsidRPr="008957AD">
        <w:rPr>
          <w:sz w:val="28"/>
          <w:szCs w:val="28"/>
        </w:rPr>
        <w:t>4. Несоответствие использования юридическим лицом, индивидуальным предпринимателем</w:t>
      </w:r>
      <w:r w:rsidR="00C843FB">
        <w:rPr>
          <w:sz w:val="28"/>
          <w:szCs w:val="28"/>
        </w:rPr>
        <w:t>,</w:t>
      </w:r>
      <w:r w:rsidR="00C843FB" w:rsidRPr="00C843FB">
        <w:rPr>
          <w:sz w:val="28"/>
          <w:szCs w:val="28"/>
        </w:rPr>
        <w:t xml:space="preserve"> резидент</w:t>
      </w:r>
      <w:r w:rsidR="00C843FB">
        <w:rPr>
          <w:sz w:val="28"/>
          <w:szCs w:val="28"/>
        </w:rPr>
        <w:t>ом</w:t>
      </w:r>
      <w:r w:rsidR="00C843FB" w:rsidRPr="00C843FB">
        <w:rPr>
          <w:sz w:val="28"/>
          <w:szCs w:val="28"/>
        </w:rPr>
        <w:t xml:space="preserve"> территории опережающего социально-экономического развития </w:t>
      </w:r>
      <w:r w:rsidRPr="008957AD">
        <w:rPr>
          <w:sz w:val="28"/>
          <w:szCs w:val="28"/>
        </w:rPr>
        <w:t xml:space="preserve"> или гражданином земельного участка виду разрешенного использования, сведения о котором содержатся в ЕГРН.</w:t>
      </w:r>
    </w:p>
    <w:p w:rsidR="008957AD" w:rsidRPr="008957AD" w:rsidRDefault="008957AD" w:rsidP="008957AD">
      <w:pPr>
        <w:spacing w:line="240" w:lineRule="atLeast"/>
        <w:ind w:firstLine="709"/>
        <w:jc w:val="both"/>
        <w:rPr>
          <w:sz w:val="28"/>
          <w:szCs w:val="28"/>
        </w:rPr>
      </w:pPr>
      <w:r w:rsidRPr="008957AD">
        <w:rPr>
          <w:sz w:val="28"/>
          <w:szCs w:val="28"/>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714B4" w:rsidRDefault="007714B4" w:rsidP="009E0892">
      <w:pPr>
        <w:pStyle w:val="ConsPlusNormal"/>
        <w:ind w:firstLine="709"/>
        <w:jc w:val="both"/>
        <w:rPr>
          <w:rFonts w:ascii="Times New Roman" w:hAnsi="Times New Roman" w:cs="Times New Roman"/>
          <w:sz w:val="28"/>
          <w:szCs w:val="28"/>
        </w:rPr>
      </w:pPr>
    </w:p>
    <w:p w:rsidR="007714B4" w:rsidRPr="000818ED" w:rsidRDefault="007714B4" w:rsidP="007714B4">
      <w:pPr>
        <w:suppressAutoHyphens/>
        <w:autoSpaceDE w:val="0"/>
        <w:autoSpaceDN w:val="0"/>
        <w:adjustRightInd w:val="0"/>
        <w:rPr>
          <w:kern w:val="2"/>
          <w:sz w:val="28"/>
          <w:szCs w:val="28"/>
          <w:lang w:eastAsia="en-US"/>
        </w:rPr>
      </w:pPr>
      <w:r w:rsidRPr="000818ED">
        <w:rPr>
          <w:kern w:val="2"/>
          <w:sz w:val="28"/>
          <w:szCs w:val="28"/>
          <w:lang w:eastAsia="en-US"/>
        </w:rPr>
        <w:t>Председатель Думы городского                       Мэр городского округа</w:t>
      </w:r>
    </w:p>
    <w:p w:rsidR="007714B4" w:rsidRPr="000818ED" w:rsidRDefault="007714B4" w:rsidP="007714B4">
      <w:pPr>
        <w:suppressAutoHyphens/>
        <w:autoSpaceDE w:val="0"/>
        <w:autoSpaceDN w:val="0"/>
        <w:adjustRightInd w:val="0"/>
        <w:rPr>
          <w:kern w:val="2"/>
          <w:sz w:val="28"/>
          <w:szCs w:val="28"/>
          <w:lang w:eastAsia="en-US"/>
        </w:rPr>
      </w:pPr>
      <w:r w:rsidRPr="000818ED">
        <w:rPr>
          <w:kern w:val="2"/>
          <w:sz w:val="28"/>
          <w:szCs w:val="28"/>
          <w:lang w:eastAsia="en-US"/>
        </w:rPr>
        <w:t xml:space="preserve">округа муниципального                                    </w:t>
      </w:r>
      <w:proofErr w:type="spellStart"/>
      <w:r w:rsidRPr="000818ED">
        <w:rPr>
          <w:kern w:val="2"/>
          <w:sz w:val="28"/>
          <w:szCs w:val="28"/>
          <w:lang w:eastAsia="en-US"/>
        </w:rPr>
        <w:t>муниципального</w:t>
      </w:r>
      <w:proofErr w:type="spellEnd"/>
      <w:r w:rsidRPr="000818ED">
        <w:rPr>
          <w:kern w:val="2"/>
          <w:sz w:val="28"/>
          <w:szCs w:val="28"/>
          <w:lang w:eastAsia="en-US"/>
        </w:rPr>
        <w:t xml:space="preserve"> образования</w:t>
      </w:r>
    </w:p>
    <w:p w:rsidR="007714B4" w:rsidRPr="000818ED" w:rsidRDefault="007714B4" w:rsidP="007714B4">
      <w:pPr>
        <w:suppressAutoHyphens/>
        <w:autoSpaceDE w:val="0"/>
        <w:autoSpaceDN w:val="0"/>
        <w:adjustRightInd w:val="0"/>
        <w:rPr>
          <w:kern w:val="2"/>
          <w:sz w:val="28"/>
          <w:szCs w:val="28"/>
          <w:lang w:eastAsia="en-US"/>
        </w:rPr>
      </w:pPr>
      <w:r w:rsidRPr="000818ED">
        <w:rPr>
          <w:kern w:val="2"/>
          <w:sz w:val="28"/>
          <w:szCs w:val="28"/>
          <w:lang w:eastAsia="en-US"/>
        </w:rPr>
        <w:t>образования  «город Саянск»                           «город Саянск»</w:t>
      </w:r>
    </w:p>
    <w:p w:rsidR="007714B4" w:rsidRPr="005C5156" w:rsidRDefault="007714B4" w:rsidP="003E152B">
      <w:pPr>
        <w:suppressAutoHyphens/>
        <w:autoSpaceDE w:val="0"/>
        <w:autoSpaceDN w:val="0"/>
        <w:adjustRightInd w:val="0"/>
      </w:pPr>
      <w:r w:rsidRPr="000818ED">
        <w:rPr>
          <w:kern w:val="2"/>
          <w:sz w:val="28"/>
          <w:szCs w:val="28"/>
          <w:lang w:eastAsia="en-US"/>
        </w:rPr>
        <w:t>_________________ Ю.С. Перков                    ______________ О.В. Боровский</w:t>
      </w:r>
    </w:p>
    <w:sectPr w:rsidR="007714B4" w:rsidRPr="005C5156" w:rsidSect="00482FAF">
      <w:headerReference w:type="even" r:id="rId22"/>
      <w:headerReference w:type="default" r:id="rId2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28E" w:rsidRDefault="0007628E" w:rsidP="00755710">
      <w:r>
        <w:separator/>
      </w:r>
    </w:p>
  </w:endnote>
  <w:endnote w:type="continuationSeparator" w:id="0">
    <w:p w:rsidR="0007628E" w:rsidRDefault="0007628E"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482FAF">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28E" w:rsidRDefault="0007628E" w:rsidP="00755710">
      <w:r>
        <w:separator/>
      </w:r>
    </w:p>
  </w:footnote>
  <w:footnote w:type="continuationSeparator" w:id="0">
    <w:p w:rsidR="0007628E" w:rsidRDefault="0007628E"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E10069">
    <w:pPr>
      <w:pStyle w:val="af7"/>
      <w:jc w:val="center"/>
    </w:pPr>
    <w:r>
      <w:fldChar w:fldCharType="begin"/>
    </w:r>
    <w:r w:rsidR="00482FAF">
      <w:instrText>PAGE   \* MERGEFORMAT</w:instrText>
    </w:r>
    <w:r>
      <w:fldChar w:fldCharType="separate"/>
    </w:r>
    <w:r w:rsidR="00C771DE">
      <w:rPr>
        <w:noProof/>
      </w:rPr>
      <w:t>2</w:t>
    </w:r>
    <w:r>
      <w:fldChar w:fldCharType="end"/>
    </w:r>
  </w:p>
  <w:p w:rsidR="00482FAF" w:rsidRDefault="00482FA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E10069"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end"/>
    </w:r>
  </w:p>
  <w:p w:rsidR="00482FAF" w:rsidRDefault="00482FAF">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E10069"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separate"/>
    </w:r>
    <w:r w:rsidR="00C2500B">
      <w:rPr>
        <w:rStyle w:val="afb"/>
        <w:noProof/>
      </w:rPr>
      <w:t>16</w:t>
    </w:r>
    <w:r>
      <w:rPr>
        <w:rStyle w:val="afb"/>
      </w:rPr>
      <w:fldChar w:fldCharType="end"/>
    </w:r>
  </w:p>
  <w:p w:rsidR="00482FAF" w:rsidRDefault="00482FA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007400"/>
    <w:rsid w:val="00065C43"/>
    <w:rsid w:val="0007628E"/>
    <w:rsid w:val="000778B6"/>
    <w:rsid w:val="000818ED"/>
    <w:rsid w:val="00081CB6"/>
    <w:rsid w:val="00085F76"/>
    <w:rsid w:val="0011662F"/>
    <w:rsid w:val="00136B23"/>
    <w:rsid w:val="001634D0"/>
    <w:rsid w:val="001F3F7D"/>
    <w:rsid w:val="00226D4B"/>
    <w:rsid w:val="0023388F"/>
    <w:rsid w:val="00250BA1"/>
    <w:rsid w:val="00252C5A"/>
    <w:rsid w:val="00275C18"/>
    <w:rsid w:val="002844A9"/>
    <w:rsid w:val="002B2C2E"/>
    <w:rsid w:val="002D55A5"/>
    <w:rsid w:val="003476D7"/>
    <w:rsid w:val="0037265A"/>
    <w:rsid w:val="003B2065"/>
    <w:rsid w:val="003B24A8"/>
    <w:rsid w:val="003D1738"/>
    <w:rsid w:val="003E152B"/>
    <w:rsid w:val="003F2A8E"/>
    <w:rsid w:val="004109EA"/>
    <w:rsid w:val="00482FAF"/>
    <w:rsid w:val="00507F47"/>
    <w:rsid w:val="00515DB5"/>
    <w:rsid w:val="00593E90"/>
    <w:rsid w:val="005C4974"/>
    <w:rsid w:val="005C5156"/>
    <w:rsid w:val="006034D8"/>
    <w:rsid w:val="00603941"/>
    <w:rsid w:val="00637C5E"/>
    <w:rsid w:val="00656DAD"/>
    <w:rsid w:val="00671359"/>
    <w:rsid w:val="0067371B"/>
    <w:rsid w:val="00673A89"/>
    <w:rsid w:val="007070CF"/>
    <w:rsid w:val="00716AE5"/>
    <w:rsid w:val="007325BD"/>
    <w:rsid w:val="00755710"/>
    <w:rsid w:val="00766361"/>
    <w:rsid w:val="007714B4"/>
    <w:rsid w:val="00772BBC"/>
    <w:rsid w:val="007D1800"/>
    <w:rsid w:val="007E3936"/>
    <w:rsid w:val="0081310A"/>
    <w:rsid w:val="008509C1"/>
    <w:rsid w:val="0085304B"/>
    <w:rsid w:val="00853DCB"/>
    <w:rsid w:val="00862953"/>
    <w:rsid w:val="00886581"/>
    <w:rsid w:val="008957AD"/>
    <w:rsid w:val="008C172B"/>
    <w:rsid w:val="008C617B"/>
    <w:rsid w:val="008D370D"/>
    <w:rsid w:val="008E169A"/>
    <w:rsid w:val="008F3567"/>
    <w:rsid w:val="00927BDE"/>
    <w:rsid w:val="00935631"/>
    <w:rsid w:val="00957296"/>
    <w:rsid w:val="0097160F"/>
    <w:rsid w:val="00980447"/>
    <w:rsid w:val="00980ACF"/>
    <w:rsid w:val="00983747"/>
    <w:rsid w:val="009B6A4F"/>
    <w:rsid w:val="009D06BD"/>
    <w:rsid w:val="009D07EB"/>
    <w:rsid w:val="009E0892"/>
    <w:rsid w:val="009F0A1E"/>
    <w:rsid w:val="00A11771"/>
    <w:rsid w:val="00A21832"/>
    <w:rsid w:val="00A448DE"/>
    <w:rsid w:val="00A735F7"/>
    <w:rsid w:val="00A76432"/>
    <w:rsid w:val="00AA506A"/>
    <w:rsid w:val="00AA65F3"/>
    <w:rsid w:val="00AC028C"/>
    <w:rsid w:val="00AE43A4"/>
    <w:rsid w:val="00B367F5"/>
    <w:rsid w:val="00B91965"/>
    <w:rsid w:val="00C14044"/>
    <w:rsid w:val="00C2500B"/>
    <w:rsid w:val="00C33160"/>
    <w:rsid w:val="00C579B9"/>
    <w:rsid w:val="00C6298A"/>
    <w:rsid w:val="00C771DE"/>
    <w:rsid w:val="00C843FB"/>
    <w:rsid w:val="00CA16C6"/>
    <w:rsid w:val="00D00A49"/>
    <w:rsid w:val="00D04D9E"/>
    <w:rsid w:val="00D66200"/>
    <w:rsid w:val="00D80506"/>
    <w:rsid w:val="00D819E0"/>
    <w:rsid w:val="00D96661"/>
    <w:rsid w:val="00DA4F73"/>
    <w:rsid w:val="00DC25A2"/>
    <w:rsid w:val="00E00D3C"/>
    <w:rsid w:val="00E03B45"/>
    <w:rsid w:val="00E03B97"/>
    <w:rsid w:val="00E10069"/>
    <w:rsid w:val="00E10CD5"/>
    <w:rsid w:val="00E45684"/>
    <w:rsid w:val="00E67062"/>
    <w:rsid w:val="00EA3BE9"/>
    <w:rsid w:val="00EC3310"/>
    <w:rsid w:val="00EE02FC"/>
    <w:rsid w:val="00EF6A66"/>
    <w:rsid w:val="00F05969"/>
    <w:rsid w:val="00F27681"/>
    <w:rsid w:val="00F40687"/>
    <w:rsid w:val="00F500A0"/>
    <w:rsid w:val="00F944A3"/>
    <w:rsid w:val="00FB01CD"/>
    <w:rsid w:val="00FE48C5"/>
    <w:rsid w:val="00FF7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18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0818ED"/>
    <w:rPr>
      <w:rFonts w:asciiTheme="majorHAnsi" w:eastAsiaTheme="majorEastAsia" w:hAnsiTheme="majorHAnsi" w:cstheme="majorBidi"/>
      <w:color w:val="2F5496" w:themeColor="accent1" w:themeShade="BF"/>
      <w:sz w:val="32"/>
      <w:szCs w:val="32"/>
      <w:lang w:eastAsia="ru-RU"/>
    </w:rPr>
  </w:style>
  <w:style w:type="paragraph" w:styleId="aff5">
    <w:name w:val="List Paragraph"/>
    <w:basedOn w:val="a"/>
    <w:uiPriority w:val="34"/>
    <w:qFormat/>
    <w:rsid w:val="00AE43A4"/>
    <w:pPr>
      <w:ind w:left="720"/>
      <w:contextualSpacing/>
    </w:pPr>
  </w:style>
</w:styles>
</file>

<file path=word/webSettings.xml><?xml version="1.0" encoding="utf-8"?>
<w:webSettings xmlns:r="http://schemas.openxmlformats.org/officeDocument/2006/relationships" xmlns:w="http://schemas.openxmlformats.org/wordprocessingml/2006/main">
  <w:divs>
    <w:div w:id="1282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login.consultant.ru/link/?req=doc&amp;base=LAW&amp;n=373617&amp;date=25.06.2021&amp;demo=1&amp;dst=100011&amp;fld=134" TargetMode="External"/><Relationship Id="rId3" Type="http://schemas.openxmlformats.org/officeDocument/2006/relationships/styles" Target="styles.xml"/><Relationship Id="rId21" Type="http://schemas.openxmlformats.org/officeDocument/2006/relationships/hyperlink" Target="consultantplus://offline/ref=7D548F21B4A1A2593A1F0E28F59871E6E04B6CFAA5D3591C48496550F0E549117686864E4425EF6ED1C6993346AD6D26665F875E551AB31EmC65C" TargetMode="External"/><Relationship Id="rId7" Type="http://schemas.openxmlformats.org/officeDocument/2006/relationships/endnotes" Target="endnotes.xml"/><Relationship Id="rId12" Type="http://schemas.openxmlformats.org/officeDocument/2006/relationships/hyperlink" Target="http://www.admsayansk.ru" TargetMode="External"/><Relationship Id="rId17" Type="http://schemas.openxmlformats.org/officeDocument/2006/relationships/hyperlink" Target="https://login.consultant.ru/link/?req=doc&amp;base=LAW&amp;n=378980&amp;date=25.06.2021&amp;demo=1&amp;dst=100014&amp;f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82667&amp;date=25.06.2021&amp;demo=1&amp;dst=43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0E994E2E7530B81715244CA18253CE68303E027C7788DEE46B429CD2E16AE9F1244212B941664BA176D456689CED34D9F6D79C2B863ECA107q5G"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7AB44-B789-4A58-8C9C-8CD5EBEF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17</Pages>
  <Words>6597</Words>
  <Characters>37607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2021-10-29T01:45:00Z</cp:lastPrinted>
  <dcterms:created xsi:type="dcterms:W3CDTF">2021-10-18T08:56:00Z</dcterms:created>
  <dcterms:modified xsi:type="dcterms:W3CDTF">2021-11-25T06:40:00Z</dcterms:modified>
</cp:coreProperties>
</file>