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213A" w:rsidRDefault="0013213A" w:rsidP="0013213A">
      <w:pPr>
        <w:jc w:val="center"/>
        <w:rPr>
          <w:b/>
          <w:sz w:val="36"/>
        </w:rPr>
      </w:pPr>
      <w:r>
        <w:rPr>
          <w:b/>
          <w:sz w:val="36"/>
        </w:rPr>
        <w:t xml:space="preserve">Дума городского округа </w:t>
      </w:r>
    </w:p>
    <w:p w:rsidR="0013213A" w:rsidRDefault="0013213A" w:rsidP="0013213A">
      <w:pPr>
        <w:jc w:val="center"/>
        <w:rPr>
          <w:b/>
          <w:sz w:val="36"/>
        </w:rPr>
      </w:pPr>
      <w:r>
        <w:rPr>
          <w:b/>
          <w:sz w:val="36"/>
        </w:rPr>
        <w:t>муниципального образования</w:t>
      </w:r>
    </w:p>
    <w:p w:rsidR="0013213A" w:rsidRDefault="0013213A" w:rsidP="0013213A">
      <w:pPr>
        <w:jc w:val="center"/>
        <w:rPr>
          <w:b/>
          <w:sz w:val="36"/>
        </w:rPr>
      </w:pPr>
      <w:r>
        <w:rPr>
          <w:b/>
          <w:sz w:val="36"/>
        </w:rPr>
        <w:t xml:space="preserve"> «город Саянск»</w:t>
      </w:r>
    </w:p>
    <w:p w:rsidR="0013213A" w:rsidRDefault="0013213A" w:rsidP="0013213A">
      <w:pPr>
        <w:ind w:right="-1"/>
        <w:jc w:val="center"/>
        <w:rPr>
          <w:b/>
          <w:sz w:val="16"/>
        </w:rPr>
      </w:pPr>
    </w:p>
    <w:p w:rsidR="0013213A" w:rsidRDefault="0013213A" w:rsidP="0013213A">
      <w:pPr>
        <w:ind w:right="-1"/>
        <w:jc w:val="center"/>
        <w:rPr>
          <w:b/>
          <w:sz w:val="28"/>
        </w:rPr>
      </w:pPr>
      <w:r>
        <w:rPr>
          <w:b/>
          <w:sz w:val="32"/>
          <w:lang w:val="en-US"/>
        </w:rPr>
        <w:t>VI</w:t>
      </w:r>
      <w:r w:rsidR="00D7634F">
        <w:rPr>
          <w:b/>
          <w:sz w:val="32"/>
          <w:lang w:val="en-US"/>
        </w:rPr>
        <w:t>I</w:t>
      </w:r>
      <w:r>
        <w:rPr>
          <w:b/>
          <w:sz w:val="32"/>
          <w:lang w:val="en-US"/>
        </w:rPr>
        <w:t xml:space="preserve"> </w:t>
      </w:r>
      <w:r>
        <w:rPr>
          <w:b/>
          <w:sz w:val="32"/>
        </w:rPr>
        <w:t>созыв</w:t>
      </w:r>
    </w:p>
    <w:p w:rsidR="0013213A" w:rsidRDefault="0013213A" w:rsidP="0013213A">
      <w:pPr>
        <w:ind w:right="-2"/>
        <w:jc w:val="center"/>
        <w:rPr>
          <w:sz w:val="16"/>
        </w:rPr>
      </w:pPr>
    </w:p>
    <w:p w:rsidR="0013213A" w:rsidRDefault="0013213A" w:rsidP="0013213A">
      <w:pPr>
        <w:pStyle w:val="1"/>
        <w:rPr>
          <w:spacing w:val="40"/>
        </w:rPr>
      </w:pPr>
      <w:r>
        <w:rPr>
          <w:spacing w:val="40"/>
        </w:rPr>
        <w:t>РЕШЕНИЕ</w:t>
      </w:r>
    </w:p>
    <w:p w:rsidR="0013213A" w:rsidRDefault="0013213A" w:rsidP="0013213A">
      <w:pPr>
        <w:rPr>
          <w:sz w:val="28"/>
          <w:szCs w:val="28"/>
        </w:rPr>
      </w:pPr>
    </w:p>
    <w:tbl>
      <w:tblPr>
        <w:tblW w:w="0" w:type="auto"/>
        <w:tblInd w:w="28" w:type="dxa"/>
        <w:tblLayout w:type="fixed"/>
        <w:tblCellMar>
          <w:left w:w="28" w:type="dxa"/>
          <w:right w:w="28" w:type="dxa"/>
        </w:tblCellMar>
        <w:tblLook w:val="0000"/>
      </w:tblPr>
      <w:tblGrid>
        <w:gridCol w:w="534"/>
        <w:gridCol w:w="1535"/>
        <w:gridCol w:w="449"/>
        <w:gridCol w:w="1621"/>
        <w:gridCol w:w="794"/>
      </w:tblGrid>
      <w:tr w:rsidR="0013213A" w:rsidTr="00B90D5D">
        <w:trPr>
          <w:cantSplit/>
          <w:trHeight w:val="220"/>
        </w:trPr>
        <w:tc>
          <w:tcPr>
            <w:tcW w:w="534" w:type="dxa"/>
          </w:tcPr>
          <w:p w:rsidR="0013213A" w:rsidRDefault="0013213A" w:rsidP="00B90D5D">
            <w:pPr>
              <w:rPr>
                <w:sz w:val="24"/>
              </w:rPr>
            </w:pPr>
            <w:r>
              <w:rPr>
                <w:sz w:val="24"/>
              </w:rPr>
              <w:t>От</w:t>
            </w:r>
          </w:p>
        </w:tc>
        <w:tc>
          <w:tcPr>
            <w:tcW w:w="1535" w:type="dxa"/>
            <w:tcBorders>
              <w:top w:val="nil"/>
              <w:left w:val="nil"/>
              <w:bottom w:val="single" w:sz="4" w:space="0" w:color="auto"/>
              <w:right w:val="nil"/>
            </w:tcBorders>
          </w:tcPr>
          <w:p w:rsidR="0013213A" w:rsidRPr="007D154C" w:rsidRDefault="008F2C42" w:rsidP="00B90D5D">
            <w:pPr>
              <w:rPr>
                <w:sz w:val="24"/>
              </w:rPr>
            </w:pPr>
            <w:r>
              <w:rPr>
                <w:sz w:val="24"/>
              </w:rPr>
              <w:t>12.03.2021</w:t>
            </w:r>
          </w:p>
        </w:tc>
        <w:tc>
          <w:tcPr>
            <w:tcW w:w="449" w:type="dxa"/>
          </w:tcPr>
          <w:p w:rsidR="0013213A" w:rsidRDefault="0013213A" w:rsidP="00B90D5D">
            <w:pPr>
              <w:jc w:val="center"/>
            </w:pPr>
            <w:r>
              <w:rPr>
                <w:sz w:val="24"/>
              </w:rPr>
              <w:t>№</w:t>
            </w:r>
          </w:p>
        </w:tc>
        <w:tc>
          <w:tcPr>
            <w:tcW w:w="1621" w:type="dxa"/>
            <w:tcBorders>
              <w:top w:val="nil"/>
              <w:left w:val="nil"/>
              <w:bottom w:val="single" w:sz="4" w:space="0" w:color="auto"/>
              <w:right w:val="nil"/>
            </w:tcBorders>
          </w:tcPr>
          <w:p w:rsidR="0013213A" w:rsidRPr="007D154C" w:rsidRDefault="008F2C42" w:rsidP="008F2C42">
            <w:pPr>
              <w:jc w:val="center"/>
              <w:rPr>
                <w:sz w:val="24"/>
              </w:rPr>
            </w:pPr>
            <w:r>
              <w:rPr>
                <w:sz w:val="24"/>
              </w:rPr>
              <w:t>71-67-21-15</w:t>
            </w:r>
          </w:p>
        </w:tc>
        <w:tc>
          <w:tcPr>
            <w:tcW w:w="794" w:type="dxa"/>
            <w:vMerge w:val="restart"/>
          </w:tcPr>
          <w:p w:rsidR="0013213A" w:rsidRDefault="0013213A" w:rsidP="00B90D5D"/>
        </w:tc>
      </w:tr>
      <w:tr w:rsidR="0013213A" w:rsidTr="00B90D5D">
        <w:trPr>
          <w:cantSplit/>
          <w:trHeight w:val="220"/>
        </w:trPr>
        <w:tc>
          <w:tcPr>
            <w:tcW w:w="4139" w:type="dxa"/>
            <w:gridSpan w:val="4"/>
          </w:tcPr>
          <w:p w:rsidR="0013213A" w:rsidRDefault="0013213A" w:rsidP="00B90D5D">
            <w:pPr>
              <w:jc w:val="center"/>
              <w:rPr>
                <w:sz w:val="24"/>
              </w:rPr>
            </w:pPr>
            <w:r>
              <w:rPr>
                <w:sz w:val="24"/>
              </w:rPr>
              <w:t>г</w:t>
            </w:r>
            <w:proofErr w:type="gramStart"/>
            <w:r>
              <w:rPr>
                <w:sz w:val="24"/>
              </w:rPr>
              <w:t>.С</w:t>
            </w:r>
            <w:proofErr w:type="gramEnd"/>
            <w:r>
              <w:rPr>
                <w:sz w:val="24"/>
              </w:rPr>
              <w:t>аянск</w:t>
            </w:r>
          </w:p>
        </w:tc>
        <w:tc>
          <w:tcPr>
            <w:tcW w:w="794" w:type="dxa"/>
            <w:vMerge/>
            <w:vAlign w:val="center"/>
          </w:tcPr>
          <w:p w:rsidR="0013213A" w:rsidRDefault="0013213A" w:rsidP="00B90D5D"/>
        </w:tc>
      </w:tr>
    </w:tbl>
    <w:p w:rsidR="0013213A" w:rsidRPr="008159A1" w:rsidRDefault="0013213A" w:rsidP="0013213A">
      <w:pPr>
        <w:rPr>
          <w:sz w:val="28"/>
          <w:szCs w:val="28"/>
          <w:lang w:val="en-US"/>
        </w:rPr>
      </w:pPr>
    </w:p>
    <w:tbl>
      <w:tblPr>
        <w:tblW w:w="11624" w:type="dxa"/>
        <w:tblInd w:w="-1390" w:type="dxa"/>
        <w:tblLayout w:type="fixed"/>
        <w:tblCellMar>
          <w:left w:w="28" w:type="dxa"/>
          <w:right w:w="28" w:type="dxa"/>
        </w:tblCellMar>
        <w:tblLook w:val="0000"/>
      </w:tblPr>
      <w:tblGrid>
        <w:gridCol w:w="121"/>
        <w:gridCol w:w="1155"/>
        <w:gridCol w:w="142"/>
        <w:gridCol w:w="10065"/>
        <w:gridCol w:w="141"/>
      </w:tblGrid>
      <w:tr w:rsidR="0013213A" w:rsidRPr="00DC3813" w:rsidTr="00C413AB">
        <w:trPr>
          <w:cantSplit/>
          <w:trHeight w:val="1220"/>
        </w:trPr>
        <w:tc>
          <w:tcPr>
            <w:tcW w:w="121" w:type="dxa"/>
          </w:tcPr>
          <w:p w:rsidR="0013213A" w:rsidRDefault="0013213A" w:rsidP="00B90D5D">
            <w:pPr>
              <w:rPr>
                <w:noProof/>
                <w:sz w:val="18"/>
              </w:rPr>
            </w:pPr>
          </w:p>
        </w:tc>
        <w:tc>
          <w:tcPr>
            <w:tcW w:w="1155" w:type="dxa"/>
          </w:tcPr>
          <w:p w:rsidR="0013213A" w:rsidRDefault="0013213A" w:rsidP="00B90D5D">
            <w:pPr>
              <w:jc w:val="right"/>
              <w:rPr>
                <w:noProof/>
                <w:sz w:val="18"/>
              </w:rPr>
            </w:pPr>
          </w:p>
        </w:tc>
        <w:tc>
          <w:tcPr>
            <w:tcW w:w="142" w:type="dxa"/>
          </w:tcPr>
          <w:p w:rsidR="0013213A" w:rsidRPr="007168AF" w:rsidRDefault="0013213A" w:rsidP="00B90D5D">
            <w:pPr>
              <w:rPr>
                <w:sz w:val="28"/>
                <w:lang w:val="en-US"/>
              </w:rPr>
            </w:pPr>
            <w:r w:rsidRPr="007168AF">
              <w:rPr>
                <w:sz w:val="28"/>
                <w:lang w:val="en-US"/>
              </w:rPr>
              <w:sym w:font="Symbol" w:char="00E9"/>
            </w:r>
          </w:p>
        </w:tc>
        <w:tc>
          <w:tcPr>
            <w:tcW w:w="10065" w:type="dxa"/>
          </w:tcPr>
          <w:p w:rsidR="0013213A" w:rsidRPr="00DC3813" w:rsidRDefault="0014460E" w:rsidP="001B58B7">
            <w:pPr>
              <w:autoSpaceDE w:val="0"/>
              <w:autoSpaceDN w:val="0"/>
              <w:adjustRightInd w:val="0"/>
              <w:jc w:val="both"/>
              <w:rPr>
                <w:sz w:val="24"/>
                <w:szCs w:val="24"/>
              </w:rPr>
            </w:pPr>
            <w:r w:rsidRPr="00DC3813">
              <w:rPr>
                <w:sz w:val="24"/>
                <w:szCs w:val="24"/>
              </w:rPr>
              <w:t>О внесении изменений в</w:t>
            </w:r>
            <w:r w:rsidR="001B58B7">
              <w:rPr>
                <w:sz w:val="24"/>
                <w:szCs w:val="24"/>
              </w:rPr>
              <w:t xml:space="preserve"> Приложение к</w:t>
            </w:r>
            <w:r w:rsidRPr="00DC3813">
              <w:rPr>
                <w:sz w:val="24"/>
                <w:szCs w:val="24"/>
              </w:rPr>
              <w:t xml:space="preserve"> решени</w:t>
            </w:r>
            <w:r w:rsidR="001B58B7">
              <w:rPr>
                <w:sz w:val="24"/>
                <w:szCs w:val="24"/>
              </w:rPr>
              <w:t>ю</w:t>
            </w:r>
            <w:r w:rsidRPr="00DC3813">
              <w:rPr>
                <w:sz w:val="24"/>
                <w:szCs w:val="24"/>
              </w:rPr>
              <w:t xml:space="preserve"> Думы городского округа муниципального образования «город Саянск» </w:t>
            </w:r>
            <w:r w:rsidR="007168AF" w:rsidRPr="00DC3813">
              <w:rPr>
                <w:rFonts w:eastAsia="Calibri"/>
                <w:sz w:val="24"/>
                <w:szCs w:val="24"/>
              </w:rPr>
              <w:t xml:space="preserve">от </w:t>
            </w:r>
            <w:r w:rsidR="00FA7B49" w:rsidRPr="00FA7B49">
              <w:rPr>
                <w:rFonts w:eastAsia="Calibri"/>
                <w:sz w:val="24"/>
                <w:szCs w:val="24"/>
              </w:rPr>
              <w:t>18</w:t>
            </w:r>
            <w:r w:rsidR="007168AF" w:rsidRPr="00DC3813">
              <w:rPr>
                <w:rFonts w:eastAsia="Calibri"/>
                <w:sz w:val="24"/>
                <w:szCs w:val="24"/>
              </w:rPr>
              <w:t>.0</w:t>
            </w:r>
            <w:r w:rsidR="00FA7B49" w:rsidRPr="00FA7B49">
              <w:rPr>
                <w:rFonts w:eastAsia="Calibri"/>
                <w:sz w:val="24"/>
                <w:szCs w:val="24"/>
              </w:rPr>
              <w:t>9</w:t>
            </w:r>
            <w:r w:rsidR="007168AF" w:rsidRPr="00DC3813">
              <w:rPr>
                <w:rFonts w:eastAsia="Calibri"/>
                <w:sz w:val="24"/>
                <w:szCs w:val="24"/>
              </w:rPr>
              <w:t>.2015</w:t>
            </w:r>
            <w:r w:rsidR="00816A55" w:rsidRPr="00816A55">
              <w:rPr>
                <w:rFonts w:eastAsia="Calibri"/>
                <w:sz w:val="24"/>
                <w:szCs w:val="24"/>
              </w:rPr>
              <w:t xml:space="preserve"> </w:t>
            </w:r>
            <w:r w:rsidR="00816A55">
              <w:rPr>
                <w:rFonts w:eastAsia="Calibri"/>
                <w:sz w:val="24"/>
                <w:szCs w:val="24"/>
              </w:rPr>
              <w:t>№ 61-67-15-6</w:t>
            </w:r>
            <w:r w:rsidR="00FA7B49" w:rsidRPr="00FA7B49">
              <w:rPr>
                <w:rFonts w:eastAsia="Calibri"/>
                <w:sz w:val="24"/>
                <w:szCs w:val="24"/>
              </w:rPr>
              <w:t>5</w:t>
            </w:r>
            <w:r w:rsidR="00816A55">
              <w:rPr>
                <w:rFonts w:eastAsia="Calibri"/>
                <w:sz w:val="24"/>
                <w:szCs w:val="24"/>
              </w:rPr>
              <w:t xml:space="preserve"> «</w:t>
            </w:r>
            <w:r w:rsidR="007168AF" w:rsidRPr="00DC3813">
              <w:rPr>
                <w:rFonts w:eastAsia="Calibri"/>
                <w:sz w:val="24"/>
                <w:szCs w:val="24"/>
              </w:rPr>
              <w:t xml:space="preserve">Об утверждении </w:t>
            </w:r>
            <w:proofErr w:type="gramStart"/>
            <w:r w:rsidR="00FA7B49">
              <w:rPr>
                <w:rFonts w:eastAsia="Calibri"/>
                <w:sz w:val="24"/>
                <w:szCs w:val="24"/>
              </w:rPr>
              <w:t>программы комплексного развития систем коммунальной инфраструктуры городского округа</w:t>
            </w:r>
            <w:r w:rsidR="007168AF" w:rsidRPr="00DC3813">
              <w:rPr>
                <w:rFonts w:eastAsia="Calibri"/>
                <w:sz w:val="24"/>
                <w:szCs w:val="24"/>
              </w:rPr>
              <w:t xml:space="preserve"> </w:t>
            </w:r>
            <w:r w:rsidR="00A336FB">
              <w:rPr>
                <w:rFonts w:eastAsia="Calibri"/>
                <w:sz w:val="24"/>
                <w:szCs w:val="24"/>
              </w:rPr>
              <w:t>муниципального</w:t>
            </w:r>
            <w:proofErr w:type="gramEnd"/>
            <w:r w:rsidR="00A336FB">
              <w:rPr>
                <w:rFonts w:eastAsia="Calibri"/>
                <w:sz w:val="24"/>
                <w:szCs w:val="24"/>
              </w:rPr>
              <w:t xml:space="preserve"> образования «</w:t>
            </w:r>
            <w:r w:rsidR="007168AF" w:rsidRPr="00DC3813">
              <w:rPr>
                <w:rFonts w:eastAsia="Calibri"/>
                <w:sz w:val="24"/>
                <w:szCs w:val="24"/>
              </w:rPr>
              <w:t>город Саянск</w:t>
            </w:r>
            <w:r w:rsidR="00A336FB">
              <w:rPr>
                <w:rFonts w:eastAsia="Calibri"/>
                <w:sz w:val="24"/>
                <w:szCs w:val="24"/>
              </w:rPr>
              <w:t>»</w:t>
            </w:r>
            <w:r w:rsidR="00FA7B49">
              <w:rPr>
                <w:rFonts w:eastAsia="Calibri"/>
                <w:sz w:val="24"/>
                <w:szCs w:val="24"/>
              </w:rPr>
              <w:t xml:space="preserve"> на 2016-2030 год</w:t>
            </w:r>
            <w:r w:rsidR="008A5CAA">
              <w:rPr>
                <w:rFonts w:eastAsia="Calibri"/>
                <w:sz w:val="24"/>
                <w:szCs w:val="24"/>
              </w:rPr>
              <w:t>ы</w:t>
            </w:r>
            <w:r w:rsidR="00FA7B49">
              <w:rPr>
                <w:rFonts w:eastAsia="Calibri"/>
                <w:sz w:val="24"/>
                <w:szCs w:val="24"/>
              </w:rPr>
              <w:t>»</w:t>
            </w:r>
          </w:p>
        </w:tc>
        <w:tc>
          <w:tcPr>
            <w:tcW w:w="141" w:type="dxa"/>
          </w:tcPr>
          <w:p w:rsidR="0013213A" w:rsidRPr="00DC3813" w:rsidRDefault="0013213A" w:rsidP="00B90D5D">
            <w:pPr>
              <w:ind w:left="-28"/>
              <w:jc w:val="right"/>
              <w:rPr>
                <w:sz w:val="28"/>
                <w:lang w:val="en-US"/>
              </w:rPr>
            </w:pPr>
            <w:r w:rsidRPr="00DC3813">
              <w:rPr>
                <w:sz w:val="28"/>
                <w:lang w:val="en-US"/>
              </w:rPr>
              <w:sym w:font="Symbol" w:char="00F9"/>
            </w:r>
          </w:p>
        </w:tc>
      </w:tr>
    </w:tbl>
    <w:p w:rsidR="0013213A" w:rsidRPr="00EE69E3" w:rsidRDefault="0013213A" w:rsidP="0013213A">
      <w:pPr>
        <w:jc w:val="both"/>
        <w:rPr>
          <w:sz w:val="28"/>
          <w:szCs w:val="28"/>
          <w:highlight w:val="yellow"/>
        </w:rPr>
      </w:pPr>
    </w:p>
    <w:p w:rsidR="00132D4E" w:rsidRPr="00E021A5" w:rsidRDefault="00577E33" w:rsidP="0095635D">
      <w:pPr>
        <w:autoSpaceDE w:val="0"/>
        <w:autoSpaceDN w:val="0"/>
        <w:adjustRightInd w:val="0"/>
        <w:ind w:firstLine="708"/>
        <w:jc w:val="both"/>
        <w:rPr>
          <w:rFonts w:eastAsia="Calibri"/>
          <w:sz w:val="28"/>
          <w:szCs w:val="28"/>
          <w:highlight w:val="yellow"/>
        </w:rPr>
      </w:pPr>
      <w:proofErr w:type="gramStart"/>
      <w:r w:rsidRPr="00E021A5">
        <w:rPr>
          <w:sz w:val="28"/>
          <w:szCs w:val="28"/>
        </w:rPr>
        <w:t>В целях обеспечения устойчивого функционирования и развития систем коммунальной инфраструктуры городского округа муниципального образования «город Саянск»</w:t>
      </w:r>
      <w:r w:rsidR="007168AF" w:rsidRPr="00E021A5">
        <w:rPr>
          <w:sz w:val="28"/>
          <w:szCs w:val="28"/>
        </w:rPr>
        <w:t xml:space="preserve">, </w:t>
      </w:r>
      <w:r w:rsidR="00FF5DA8" w:rsidRPr="00E021A5">
        <w:rPr>
          <w:sz w:val="28"/>
          <w:szCs w:val="28"/>
        </w:rPr>
        <w:t>руководствуясь</w:t>
      </w:r>
      <w:r w:rsidR="00FB13E4">
        <w:rPr>
          <w:sz w:val="28"/>
          <w:szCs w:val="28"/>
        </w:rPr>
        <w:t xml:space="preserve"> пунктом 9 части 3 статьи 8 Градостроительного кодекса Российской Федерации, </w:t>
      </w:r>
      <w:r w:rsidR="00FF5DA8" w:rsidRPr="00E021A5">
        <w:rPr>
          <w:sz w:val="28"/>
          <w:szCs w:val="28"/>
        </w:rPr>
        <w:t xml:space="preserve"> </w:t>
      </w:r>
      <w:r w:rsidR="00FB13E4" w:rsidRPr="00E021A5">
        <w:rPr>
          <w:sz w:val="28"/>
          <w:szCs w:val="28"/>
        </w:rPr>
        <w:t xml:space="preserve">Федеральным законом от 06.10.2003 № 131-ФЗ «Об общих принципах организации местного самоуправления в Российской Федерации», </w:t>
      </w:r>
      <w:r w:rsidR="00FB13E4">
        <w:rPr>
          <w:sz w:val="28"/>
          <w:szCs w:val="28"/>
        </w:rPr>
        <w:t xml:space="preserve"> </w:t>
      </w:r>
      <w:r w:rsidR="008130E8" w:rsidRPr="00E021A5">
        <w:rPr>
          <w:sz w:val="28"/>
          <w:szCs w:val="28"/>
        </w:rPr>
        <w:t xml:space="preserve">постановлением </w:t>
      </w:r>
      <w:r w:rsidR="00FF5DA8" w:rsidRPr="00E021A5">
        <w:rPr>
          <w:sz w:val="28"/>
          <w:szCs w:val="28"/>
        </w:rPr>
        <w:t>П</w:t>
      </w:r>
      <w:r w:rsidR="008130E8" w:rsidRPr="00E021A5">
        <w:rPr>
          <w:sz w:val="28"/>
          <w:szCs w:val="28"/>
        </w:rPr>
        <w:t xml:space="preserve">равительства Российской Федерации от 14.06.2013 </w:t>
      </w:r>
      <w:r w:rsidR="001E054F" w:rsidRPr="00E021A5">
        <w:rPr>
          <w:sz w:val="28"/>
          <w:szCs w:val="28"/>
        </w:rPr>
        <w:t>№</w:t>
      </w:r>
      <w:r w:rsidR="008130E8" w:rsidRPr="00E021A5">
        <w:rPr>
          <w:sz w:val="28"/>
          <w:szCs w:val="28"/>
        </w:rPr>
        <w:t xml:space="preserve"> 502 </w:t>
      </w:r>
      <w:r w:rsidR="001E054F" w:rsidRPr="00E021A5">
        <w:rPr>
          <w:sz w:val="28"/>
          <w:szCs w:val="28"/>
        </w:rPr>
        <w:t>«</w:t>
      </w:r>
      <w:r w:rsidR="008130E8" w:rsidRPr="00E021A5">
        <w:rPr>
          <w:sz w:val="28"/>
          <w:szCs w:val="28"/>
        </w:rPr>
        <w:t>Об утверждении требований к программам комплексного развития систем коммунальной инфраструктуры поселений, городских</w:t>
      </w:r>
      <w:proofErr w:type="gramEnd"/>
      <w:r w:rsidR="008130E8" w:rsidRPr="00E021A5">
        <w:rPr>
          <w:sz w:val="28"/>
          <w:szCs w:val="28"/>
        </w:rPr>
        <w:t xml:space="preserve"> округов</w:t>
      </w:r>
      <w:r w:rsidR="001E054F" w:rsidRPr="00E021A5">
        <w:rPr>
          <w:sz w:val="28"/>
          <w:szCs w:val="28"/>
        </w:rPr>
        <w:t xml:space="preserve">», </w:t>
      </w:r>
      <w:r w:rsidR="007168AF" w:rsidRPr="00E021A5">
        <w:rPr>
          <w:sz w:val="28"/>
          <w:szCs w:val="28"/>
        </w:rPr>
        <w:t>ст</w:t>
      </w:r>
      <w:r w:rsidR="007729D7" w:rsidRPr="00E021A5">
        <w:rPr>
          <w:sz w:val="28"/>
          <w:szCs w:val="28"/>
        </w:rPr>
        <w:t xml:space="preserve">атьями </w:t>
      </w:r>
      <w:r w:rsidR="007168AF" w:rsidRPr="00E021A5">
        <w:rPr>
          <w:sz w:val="28"/>
          <w:szCs w:val="28"/>
        </w:rPr>
        <w:t>4,</w:t>
      </w:r>
      <w:r w:rsidR="007729D7" w:rsidRPr="00E021A5">
        <w:rPr>
          <w:sz w:val="28"/>
          <w:szCs w:val="28"/>
        </w:rPr>
        <w:t xml:space="preserve"> </w:t>
      </w:r>
      <w:r w:rsidR="007168AF" w:rsidRPr="00E021A5">
        <w:rPr>
          <w:sz w:val="28"/>
          <w:szCs w:val="28"/>
        </w:rPr>
        <w:t>21 Устава муниципального образования «город Саянск», Дума городского округа муниципального образования «город Саянск»,</w:t>
      </w:r>
    </w:p>
    <w:p w:rsidR="00132D4E" w:rsidRPr="00E021A5" w:rsidRDefault="00132D4E" w:rsidP="0095635D">
      <w:pPr>
        <w:ind w:firstLine="540"/>
        <w:jc w:val="both"/>
        <w:rPr>
          <w:sz w:val="28"/>
          <w:szCs w:val="28"/>
        </w:rPr>
      </w:pPr>
      <w:proofErr w:type="gramStart"/>
      <w:r w:rsidRPr="00E021A5">
        <w:rPr>
          <w:sz w:val="28"/>
          <w:szCs w:val="28"/>
        </w:rPr>
        <w:t>Р</w:t>
      </w:r>
      <w:proofErr w:type="gramEnd"/>
      <w:r w:rsidRPr="00E021A5">
        <w:rPr>
          <w:sz w:val="28"/>
          <w:szCs w:val="28"/>
        </w:rPr>
        <w:t xml:space="preserve"> Е Ш И Л А:</w:t>
      </w:r>
    </w:p>
    <w:p w:rsidR="00A336FB" w:rsidRPr="00E021A5" w:rsidRDefault="00A336FB" w:rsidP="00980E88">
      <w:pPr>
        <w:autoSpaceDE w:val="0"/>
        <w:autoSpaceDN w:val="0"/>
        <w:adjustRightInd w:val="0"/>
        <w:ind w:firstLine="567"/>
        <w:jc w:val="both"/>
        <w:rPr>
          <w:sz w:val="28"/>
          <w:szCs w:val="28"/>
        </w:rPr>
      </w:pPr>
      <w:r w:rsidRPr="00E021A5">
        <w:rPr>
          <w:sz w:val="28"/>
          <w:szCs w:val="28"/>
        </w:rPr>
        <w:t>1.</w:t>
      </w:r>
      <w:r w:rsidR="006A0973">
        <w:rPr>
          <w:sz w:val="28"/>
          <w:szCs w:val="28"/>
        </w:rPr>
        <w:t xml:space="preserve"> </w:t>
      </w:r>
      <w:proofErr w:type="gramStart"/>
      <w:r w:rsidRPr="00E021A5">
        <w:rPr>
          <w:sz w:val="28"/>
          <w:szCs w:val="28"/>
        </w:rPr>
        <w:t xml:space="preserve">Внести в </w:t>
      </w:r>
      <w:r w:rsidR="001B58B7" w:rsidRPr="00E021A5">
        <w:rPr>
          <w:sz w:val="28"/>
          <w:szCs w:val="28"/>
        </w:rPr>
        <w:t xml:space="preserve">Приложение к </w:t>
      </w:r>
      <w:r w:rsidRPr="00E021A5">
        <w:rPr>
          <w:sz w:val="28"/>
          <w:szCs w:val="28"/>
        </w:rPr>
        <w:t>решени</w:t>
      </w:r>
      <w:r w:rsidR="001B58B7" w:rsidRPr="00E021A5">
        <w:rPr>
          <w:sz w:val="28"/>
          <w:szCs w:val="28"/>
        </w:rPr>
        <w:t>ю</w:t>
      </w:r>
      <w:r w:rsidRPr="00E021A5">
        <w:rPr>
          <w:sz w:val="28"/>
          <w:szCs w:val="28"/>
        </w:rPr>
        <w:t xml:space="preserve"> Думы городского округа муниципального образования «город Саянск» </w:t>
      </w:r>
      <w:r w:rsidRPr="00E021A5">
        <w:rPr>
          <w:rFonts w:eastAsia="Calibri"/>
          <w:sz w:val="28"/>
          <w:szCs w:val="28"/>
        </w:rPr>
        <w:t xml:space="preserve">от </w:t>
      </w:r>
      <w:r w:rsidR="00FA7B49" w:rsidRPr="00E021A5">
        <w:rPr>
          <w:rFonts w:eastAsia="Calibri"/>
          <w:sz w:val="28"/>
          <w:szCs w:val="28"/>
        </w:rPr>
        <w:t>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2016-2030 годов»</w:t>
      </w:r>
      <w:r w:rsidR="001B58B7" w:rsidRPr="00E021A5">
        <w:rPr>
          <w:rFonts w:eastAsia="Calibri"/>
          <w:sz w:val="28"/>
          <w:szCs w:val="28"/>
        </w:rPr>
        <w:t xml:space="preserve"> (далее - программа)</w:t>
      </w:r>
      <w:r w:rsidR="00FA7B49" w:rsidRPr="00E021A5">
        <w:rPr>
          <w:sz w:val="28"/>
          <w:szCs w:val="28"/>
        </w:rPr>
        <w:t xml:space="preserve"> </w:t>
      </w:r>
      <w:r w:rsidR="00DD41EF" w:rsidRPr="00E021A5">
        <w:rPr>
          <w:sz w:val="28"/>
          <w:szCs w:val="28"/>
        </w:rPr>
        <w:t xml:space="preserve">(в редакции от 17.02.2017 </w:t>
      </w:r>
      <w:bookmarkStart w:id="0" w:name="_GoBack"/>
      <w:bookmarkEnd w:id="0"/>
      <w:r w:rsidR="005379FF" w:rsidRPr="00E021A5">
        <w:rPr>
          <w:sz w:val="28"/>
          <w:szCs w:val="28"/>
        </w:rPr>
        <w:t>№</w:t>
      </w:r>
      <w:r w:rsidR="00DD41EF" w:rsidRPr="00E021A5">
        <w:rPr>
          <w:sz w:val="28"/>
          <w:szCs w:val="28"/>
        </w:rPr>
        <w:t xml:space="preserve"> 61-67-17-11</w:t>
      </w:r>
      <w:r w:rsidR="00AE451B" w:rsidRPr="00E021A5">
        <w:rPr>
          <w:sz w:val="28"/>
          <w:szCs w:val="28"/>
        </w:rPr>
        <w:t>, от 30.10.2017 № 71-67-17-17</w:t>
      </w:r>
      <w:r w:rsidR="008813B0">
        <w:rPr>
          <w:sz w:val="28"/>
          <w:szCs w:val="28"/>
        </w:rPr>
        <w:t xml:space="preserve">, </w:t>
      </w:r>
      <w:r w:rsidR="00FA37E0">
        <w:rPr>
          <w:sz w:val="28"/>
          <w:szCs w:val="28"/>
        </w:rPr>
        <w:t xml:space="preserve">от </w:t>
      </w:r>
      <w:r w:rsidR="008813B0">
        <w:rPr>
          <w:sz w:val="28"/>
          <w:szCs w:val="28"/>
        </w:rPr>
        <w:t>27.06.2019 № 71-67-19-28</w:t>
      </w:r>
      <w:r w:rsidR="0072287B">
        <w:rPr>
          <w:sz w:val="28"/>
          <w:szCs w:val="28"/>
        </w:rPr>
        <w:t xml:space="preserve">, </w:t>
      </w:r>
      <w:r w:rsidR="00FA37E0">
        <w:rPr>
          <w:sz w:val="28"/>
          <w:szCs w:val="28"/>
        </w:rPr>
        <w:t xml:space="preserve">от </w:t>
      </w:r>
      <w:r w:rsidR="0072287B">
        <w:rPr>
          <w:sz w:val="28"/>
          <w:szCs w:val="28"/>
        </w:rPr>
        <w:t>29.08.2019</w:t>
      </w:r>
      <w:r w:rsidR="001753AA">
        <w:rPr>
          <w:sz w:val="28"/>
          <w:szCs w:val="28"/>
        </w:rPr>
        <w:t xml:space="preserve"> </w:t>
      </w:r>
      <w:r w:rsidR="0072287B">
        <w:rPr>
          <w:sz w:val="28"/>
          <w:szCs w:val="28"/>
        </w:rPr>
        <w:t>№ 71-67-19-38</w:t>
      </w:r>
      <w:r w:rsidR="00FA37E0">
        <w:rPr>
          <w:sz w:val="28"/>
          <w:szCs w:val="28"/>
        </w:rPr>
        <w:t>, от 26.09.2019 № 71-67-19-40</w:t>
      </w:r>
      <w:r w:rsidR="006A0973">
        <w:rPr>
          <w:sz w:val="28"/>
          <w:szCs w:val="28"/>
        </w:rPr>
        <w:t>, от 28.05.2020 № 71-67-20-88</w:t>
      </w:r>
      <w:r w:rsidR="00DD41EF" w:rsidRPr="00E021A5">
        <w:rPr>
          <w:sz w:val="28"/>
          <w:szCs w:val="28"/>
        </w:rPr>
        <w:t>)</w:t>
      </w:r>
      <w:r w:rsidR="00F84E2F" w:rsidRPr="00E021A5">
        <w:rPr>
          <w:sz w:val="28"/>
          <w:szCs w:val="28"/>
        </w:rPr>
        <w:t>,</w:t>
      </w:r>
      <w:r w:rsidR="00DD41EF" w:rsidRPr="00E021A5">
        <w:rPr>
          <w:sz w:val="28"/>
          <w:szCs w:val="28"/>
        </w:rPr>
        <w:t xml:space="preserve"> </w:t>
      </w:r>
      <w:r w:rsidR="00FA7B49" w:rsidRPr="00E021A5">
        <w:rPr>
          <w:sz w:val="28"/>
          <w:szCs w:val="28"/>
        </w:rPr>
        <w:t>опубликован</w:t>
      </w:r>
      <w:r w:rsidR="00C27B27" w:rsidRPr="00E021A5">
        <w:rPr>
          <w:sz w:val="28"/>
          <w:szCs w:val="28"/>
        </w:rPr>
        <w:t>н</w:t>
      </w:r>
      <w:r w:rsidR="00FA7B49" w:rsidRPr="00E021A5">
        <w:rPr>
          <w:sz w:val="28"/>
          <w:szCs w:val="28"/>
        </w:rPr>
        <w:t>о</w:t>
      </w:r>
      <w:r w:rsidR="00C27B27" w:rsidRPr="00E021A5">
        <w:rPr>
          <w:sz w:val="28"/>
          <w:szCs w:val="28"/>
        </w:rPr>
        <w:t>е</w:t>
      </w:r>
      <w:r w:rsidR="00FA7B49" w:rsidRPr="00E021A5">
        <w:rPr>
          <w:sz w:val="28"/>
          <w:szCs w:val="28"/>
        </w:rPr>
        <w:t xml:space="preserve"> в газете «Саянские зори»</w:t>
      </w:r>
      <w:r w:rsidR="007550BF" w:rsidRPr="00E021A5">
        <w:rPr>
          <w:sz w:val="28"/>
          <w:szCs w:val="28"/>
        </w:rPr>
        <w:t xml:space="preserve"> выпуск</w:t>
      </w:r>
      <w:proofErr w:type="gramEnd"/>
      <w:r w:rsidR="007550BF" w:rsidRPr="00E021A5">
        <w:rPr>
          <w:sz w:val="28"/>
          <w:szCs w:val="28"/>
        </w:rPr>
        <w:t xml:space="preserve"> </w:t>
      </w:r>
      <w:r w:rsidR="00FA7B49" w:rsidRPr="00E021A5">
        <w:rPr>
          <w:sz w:val="28"/>
          <w:szCs w:val="28"/>
        </w:rPr>
        <w:t xml:space="preserve"> </w:t>
      </w:r>
      <w:proofErr w:type="gramStart"/>
      <w:r w:rsidR="00FA7B49" w:rsidRPr="00E021A5">
        <w:rPr>
          <w:sz w:val="28"/>
          <w:szCs w:val="28"/>
        </w:rPr>
        <w:t xml:space="preserve">от </w:t>
      </w:r>
      <w:r w:rsidR="00FA7B49" w:rsidRPr="00E021A5">
        <w:rPr>
          <w:rFonts w:eastAsia="Calibri"/>
          <w:sz w:val="28"/>
          <w:szCs w:val="28"/>
        </w:rPr>
        <w:t>01.10.2015</w:t>
      </w:r>
      <w:r w:rsidR="00980E88" w:rsidRPr="00E021A5">
        <w:rPr>
          <w:rFonts w:eastAsia="Calibri"/>
          <w:sz w:val="28"/>
          <w:szCs w:val="28"/>
        </w:rPr>
        <w:t xml:space="preserve"> № 38</w:t>
      </w:r>
      <w:r w:rsidR="000C05AF" w:rsidRPr="00E021A5">
        <w:rPr>
          <w:rFonts w:eastAsia="Calibri"/>
          <w:sz w:val="28"/>
          <w:szCs w:val="28"/>
        </w:rPr>
        <w:t xml:space="preserve"> (3850)</w:t>
      </w:r>
      <w:r w:rsidR="00FA7B49" w:rsidRPr="00E021A5">
        <w:rPr>
          <w:sz w:val="28"/>
          <w:szCs w:val="28"/>
        </w:rPr>
        <w:t xml:space="preserve"> </w:t>
      </w:r>
      <w:r w:rsidRPr="00E021A5">
        <w:rPr>
          <w:sz w:val="28"/>
          <w:szCs w:val="28"/>
        </w:rPr>
        <w:t>(вкладыш официальн</w:t>
      </w:r>
      <w:r w:rsidR="006F103A" w:rsidRPr="00E021A5">
        <w:rPr>
          <w:sz w:val="28"/>
          <w:szCs w:val="28"/>
        </w:rPr>
        <w:t>ой</w:t>
      </w:r>
      <w:r w:rsidRPr="00E021A5">
        <w:rPr>
          <w:sz w:val="28"/>
          <w:szCs w:val="28"/>
        </w:rPr>
        <w:t xml:space="preserve"> информаци</w:t>
      </w:r>
      <w:r w:rsidR="006F103A" w:rsidRPr="00E021A5">
        <w:rPr>
          <w:sz w:val="28"/>
          <w:szCs w:val="28"/>
        </w:rPr>
        <w:t>й</w:t>
      </w:r>
      <w:r w:rsidR="00412F62" w:rsidRPr="00E021A5">
        <w:rPr>
          <w:sz w:val="28"/>
          <w:szCs w:val="28"/>
        </w:rPr>
        <w:t>,</w:t>
      </w:r>
      <w:r w:rsidRPr="00E021A5">
        <w:rPr>
          <w:sz w:val="28"/>
          <w:szCs w:val="28"/>
        </w:rPr>
        <w:t xml:space="preserve"> стр</w:t>
      </w:r>
      <w:r w:rsidR="00412F62" w:rsidRPr="00E021A5">
        <w:rPr>
          <w:sz w:val="28"/>
          <w:szCs w:val="28"/>
        </w:rPr>
        <w:t xml:space="preserve">аницы </w:t>
      </w:r>
      <w:r w:rsidR="000C05AF" w:rsidRPr="00E021A5">
        <w:rPr>
          <w:sz w:val="28"/>
          <w:szCs w:val="28"/>
        </w:rPr>
        <w:t>8-12</w:t>
      </w:r>
      <w:r w:rsidRPr="00E021A5">
        <w:rPr>
          <w:sz w:val="28"/>
          <w:szCs w:val="28"/>
        </w:rPr>
        <w:t xml:space="preserve">), </w:t>
      </w:r>
      <w:r w:rsidR="007550BF" w:rsidRPr="00E021A5">
        <w:rPr>
          <w:sz w:val="28"/>
          <w:szCs w:val="28"/>
        </w:rPr>
        <w:t xml:space="preserve">выпуск </w:t>
      </w:r>
      <w:r w:rsidR="005379FF" w:rsidRPr="00E021A5">
        <w:rPr>
          <w:sz w:val="28"/>
          <w:szCs w:val="28"/>
        </w:rPr>
        <w:t>от 22.02.2017 № 7</w:t>
      </w:r>
      <w:r w:rsidR="000908A5" w:rsidRPr="00E021A5">
        <w:rPr>
          <w:sz w:val="28"/>
          <w:szCs w:val="28"/>
        </w:rPr>
        <w:t xml:space="preserve"> </w:t>
      </w:r>
      <w:r w:rsidR="00242561" w:rsidRPr="00E021A5">
        <w:rPr>
          <w:sz w:val="28"/>
          <w:szCs w:val="28"/>
        </w:rPr>
        <w:t xml:space="preserve">(3921) </w:t>
      </w:r>
      <w:r w:rsidR="000908A5" w:rsidRPr="00E021A5">
        <w:rPr>
          <w:sz w:val="28"/>
          <w:szCs w:val="28"/>
        </w:rPr>
        <w:t xml:space="preserve">(вкладыш официальной информаций, страница </w:t>
      </w:r>
      <w:r w:rsidR="00242561" w:rsidRPr="00E021A5">
        <w:rPr>
          <w:sz w:val="28"/>
          <w:szCs w:val="28"/>
        </w:rPr>
        <w:t>28</w:t>
      </w:r>
      <w:r w:rsidR="000908A5" w:rsidRPr="00E021A5">
        <w:rPr>
          <w:sz w:val="28"/>
          <w:szCs w:val="28"/>
        </w:rPr>
        <w:t>)</w:t>
      </w:r>
      <w:r w:rsidR="002B53AB" w:rsidRPr="00E021A5">
        <w:rPr>
          <w:sz w:val="28"/>
          <w:szCs w:val="28"/>
        </w:rPr>
        <w:t>,</w:t>
      </w:r>
      <w:r w:rsidR="007550BF" w:rsidRPr="00E021A5">
        <w:rPr>
          <w:sz w:val="28"/>
          <w:szCs w:val="28"/>
        </w:rPr>
        <w:t xml:space="preserve"> выпуск от 02.11.2017 № 43 (3957) (вкладыш официальной информаций, страница 9</w:t>
      </w:r>
      <w:r w:rsidR="008813B0">
        <w:rPr>
          <w:sz w:val="28"/>
          <w:szCs w:val="28"/>
        </w:rPr>
        <w:t xml:space="preserve">, </w:t>
      </w:r>
      <w:r w:rsidR="008813B0" w:rsidRPr="00E021A5">
        <w:rPr>
          <w:sz w:val="28"/>
          <w:szCs w:val="28"/>
        </w:rPr>
        <w:t xml:space="preserve">выпуск от </w:t>
      </w:r>
      <w:r w:rsidR="008813B0">
        <w:rPr>
          <w:sz w:val="28"/>
          <w:szCs w:val="28"/>
        </w:rPr>
        <w:t>04.07</w:t>
      </w:r>
      <w:r w:rsidR="008813B0" w:rsidRPr="00E021A5">
        <w:rPr>
          <w:sz w:val="28"/>
          <w:szCs w:val="28"/>
        </w:rPr>
        <w:t>.201</w:t>
      </w:r>
      <w:r w:rsidR="008813B0">
        <w:rPr>
          <w:sz w:val="28"/>
          <w:szCs w:val="28"/>
        </w:rPr>
        <w:t>9</w:t>
      </w:r>
      <w:r w:rsidR="008813B0" w:rsidRPr="00E021A5">
        <w:rPr>
          <w:sz w:val="28"/>
          <w:szCs w:val="28"/>
        </w:rPr>
        <w:t xml:space="preserve"> № </w:t>
      </w:r>
      <w:r w:rsidR="008813B0">
        <w:rPr>
          <w:sz w:val="28"/>
          <w:szCs w:val="28"/>
        </w:rPr>
        <w:t>26</w:t>
      </w:r>
      <w:r w:rsidR="008813B0" w:rsidRPr="00E021A5">
        <w:rPr>
          <w:sz w:val="28"/>
          <w:szCs w:val="28"/>
        </w:rPr>
        <w:t xml:space="preserve"> (</w:t>
      </w:r>
      <w:r w:rsidR="008813B0">
        <w:rPr>
          <w:sz w:val="28"/>
          <w:szCs w:val="28"/>
        </w:rPr>
        <w:t>4042</w:t>
      </w:r>
      <w:r w:rsidR="008813B0" w:rsidRPr="00E021A5">
        <w:rPr>
          <w:sz w:val="28"/>
          <w:szCs w:val="28"/>
        </w:rPr>
        <w:t>) (вкладыш официальной информаций, страниц</w:t>
      </w:r>
      <w:r w:rsidR="008813B0">
        <w:rPr>
          <w:sz w:val="28"/>
          <w:szCs w:val="28"/>
        </w:rPr>
        <w:t>ы</w:t>
      </w:r>
      <w:r w:rsidR="008813B0" w:rsidRPr="00E021A5">
        <w:rPr>
          <w:sz w:val="28"/>
          <w:szCs w:val="28"/>
        </w:rPr>
        <w:t xml:space="preserve"> </w:t>
      </w:r>
      <w:r w:rsidR="008813B0">
        <w:rPr>
          <w:sz w:val="28"/>
          <w:szCs w:val="28"/>
        </w:rPr>
        <w:t>4-5</w:t>
      </w:r>
      <w:r w:rsidR="007550BF" w:rsidRPr="00E021A5">
        <w:rPr>
          <w:sz w:val="28"/>
          <w:szCs w:val="28"/>
        </w:rPr>
        <w:t>)</w:t>
      </w:r>
      <w:r w:rsidR="00C102A3" w:rsidRPr="00E021A5">
        <w:rPr>
          <w:sz w:val="28"/>
          <w:szCs w:val="28"/>
        </w:rPr>
        <w:t>,</w:t>
      </w:r>
      <w:r w:rsidR="002B53AB" w:rsidRPr="00E021A5">
        <w:rPr>
          <w:sz w:val="28"/>
          <w:szCs w:val="28"/>
        </w:rPr>
        <w:t xml:space="preserve"> </w:t>
      </w:r>
      <w:r w:rsidR="0072287B" w:rsidRPr="00E021A5">
        <w:rPr>
          <w:sz w:val="28"/>
          <w:szCs w:val="28"/>
        </w:rPr>
        <w:t xml:space="preserve">выпуск от </w:t>
      </w:r>
      <w:r w:rsidR="0072287B">
        <w:rPr>
          <w:sz w:val="28"/>
          <w:szCs w:val="28"/>
        </w:rPr>
        <w:t>05.09</w:t>
      </w:r>
      <w:r w:rsidR="0072287B" w:rsidRPr="00E021A5">
        <w:rPr>
          <w:sz w:val="28"/>
          <w:szCs w:val="28"/>
        </w:rPr>
        <w:t>.201</w:t>
      </w:r>
      <w:r w:rsidR="0072287B">
        <w:rPr>
          <w:sz w:val="28"/>
          <w:szCs w:val="28"/>
        </w:rPr>
        <w:t>9</w:t>
      </w:r>
      <w:r w:rsidR="0072287B" w:rsidRPr="00E021A5">
        <w:rPr>
          <w:sz w:val="28"/>
          <w:szCs w:val="28"/>
        </w:rPr>
        <w:t xml:space="preserve"> № </w:t>
      </w:r>
      <w:r w:rsidR="0072287B">
        <w:rPr>
          <w:sz w:val="28"/>
          <w:szCs w:val="28"/>
        </w:rPr>
        <w:t>35</w:t>
      </w:r>
      <w:r w:rsidR="0072287B" w:rsidRPr="00E021A5">
        <w:rPr>
          <w:sz w:val="28"/>
          <w:szCs w:val="28"/>
        </w:rPr>
        <w:t xml:space="preserve"> (</w:t>
      </w:r>
      <w:r w:rsidR="0072287B">
        <w:rPr>
          <w:sz w:val="28"/>
          <w:szCs w:val="28"/>
        </w:rPr>
        <w:t>4051</w:t>
      </w:r>
      <w:r w:rsidR="0072287B" w:rsidRPr="00E021A5">
        <w:rPr>
          <w:sz w:val="28"/>
          <w:szCs w:val="28"/>
        </w:rPr>
        <w:t>) (вкладыш официальной информаций, страниц</w:t>
      </w:r>
      <w:r w:rsidR="0072287B">
        <w:rPr>
          <w:sz w:val="28"/>
          <w:szCs w:val="28"/>
        </w:rPr>
        <w:t>а</w:t>
      </w:r>
      <w:r w:rsidR="0072287B" w:rsidRPr="00E021A5">
        <w:rPr>
          <w:sz w:val="28"/>
          <w:szCs w:val="28"/>
        </w:rPr>
        <w:t xml:space="preserve"> </w:t>
      </w:r>
      <w:r w:rsidR="0072287B">
        <w:rPr>
          <w:sz w:val="28"/>
          <w:szCs w:val="28"/>
        </w:rPr>
        <w:t>3</w:t>
      </w:r>
      <w:r w:rsidR="0072287B" w:rsidRPr="00E021A5">
        <w:rPr>
          <w:sz w:val="28"/>
          <w:szCs w:val="28"/>
        </w:rPr>
        <w:t>)</w:t>
      </w:r>
      <w:r w:rsidR="0072287B">
        <w:rPr>
          <w:sz w:val="28"/>
          <w:szCs w:val="28"/>
        </w:rPr>
        <w:t xml:space="preserve">, </w:t>
      </w:r>
      <w:r w:rsidR="00FA37E0" w:rsidRPr="00E021A5">
        <w:rPr>
          <w:sz w:val="28"/>
          <w:szCs w:val="28"/>
        </w:rPr>
        <w:t xml:space="preserve">выпуск от </w:t>
      </w:r>
      <w:r w:rsidR="00FA37E0">
        <w:rPr>
          <w:sz w:val="28"/>
          <w:szCs w:val="28"/>
        </w:rPr>
        <w:t>0</w:t>
      </w:r>
      <w:r w:rsidR="00954905">
        <w:rPr>
          <w:sz w:val="28"/>
          <w:szCs w:val="28"/>
        </w:rPr>
        <w:t>3</w:t>
      </w:r>
      <w:r w:rsidR="00FA37E0">
        <w:rPr>
          <w:sz w:val="28"/>
          <w:szCs w:val="28"/>
        </w:rPr>
        <w:t>.</w:t>
      </w:r>
      <w:r w:rsidR="00954905">
        <w:rPr>
          <w:sz w:val="28"/>
          <w:szCs w:val="28"/>
        </w:rPr>
        <w:t>10</w:t>
      </w:r>
      <w:r w:rsidR="00FA37E0" w:rsidRPr="00E021A5">
        <w:rPr>
          <w:sz w:val="28"/>
          <w:szCs w:val="28"/>
        </w:rPr>
        <w:t>.201</w:t>
      </w:r>
      <w:r w:rsidR="00FA37E0">
        <w:rPr>
          <w:sz w:val="28"/>
          <w:szCs w:val="28"/>
        </w:rPr>
        <w:t>9</w:t>
      </w:r>
      <w:r w:rsidR="00FA37E0" w:rsidRPr="00E021A5">
        <w:rPr>
          <w:sz w:val="28"/>
          <w:szCs w:val="28"/>
        </w:rPr>
        <w:t xml:space="preserve"> № </w:t>
      </w:r>
      <w:r w:rsidR="00FA37E0">
        <w:rPr>
          <w:sz w:val="28"/>
          <w:szCs w:val="28"/>
        </w:rPr>
        <w:t>3</w:t>
      </w:r>
      <w:r w:rsidR="00954905">
        <w:rPr>
          <w:sz w:val="28"/>
          <w:szCs w:val="28"/>
        </w:rPr>
        <w:t>9</w:t>
      </w:r>
      <w:r w:rsidR="00FA37E0" w:rsidRPr="00E021A5">
        <w:rPr>
          <w:sz w:val="28"/>
          <w:szCs w:val="28"/>
        </w:rPr>
        <w:t xml:space="preserve"> (</w:t>
      </w:r>
      <w:r w:rsidR="00FA37E0">
        <w:rPr>
          <w:sz w:val="28"/>
          <w:szCs w:val="28"/>
        </w:rPr>
        <w:t>405</w:t>
      </w:r>
      <w:r w:rsidR="00954905">
        <w:rPr>
          <w:sz w:val="28"/>
          <w:szCs w:val="28"/>
        </w:rPr>
        <w:t>5</w:t>
      </w:r>
      <w:r w:rsidR="00FA37E0" w:rsidRPr="00E021A5">
        <w:rPr>
          <w:sz w:val="28"/>
          <w:szCs w:val="28"/>
        </w:rPr>
        <w:t>) (вкладыш официальной информаций, страниц</w:t>
      </w:r>
      <w:r w:rsidR="00FA37E0">
        <w:rPr>
          <w:sz w:val="28"/>
          <w:szCs w:val="28"/>
        </w:rPr>
        <w:t>а</w:t>
      </w:r>
      <w:r w:rsidR="00FA37E0" w:rsidRPr="00E021A5">
        <w:rPr>
          <w:sz w:val="28"/>
          <w:szCs w:val="28"/>
        </w:rPr>
        <w:t xml:space="preserve"> </w:t>
      </w:r>
      <w:r w:rsidR="00954905">
        <w:rPr>
          <w:sz w:val="28"/>
          <w:szCs w:val="28"/>
        </w:rPr>
        <w:t xml:space="preserve">11), </w:t>
      </w:r>
      <w:r w:rsidR="006A0973" w:rsidRPr="00E021A5">
        <w:rPr>
          <w:sz w:val="28"/>
          <w:szCs w:val="28"/>
        </w:rPr>
        <w:t>выпуск</w:t>
      </w:r>
      <w:proofErr w:type="gramEnd"/>
      <w:r w:rsidR="006A0973" w:rsidRPr="00E021A5">
        <w:rPr>
          <w:sz w:val="28"/>
          <w:szCs w:val="28"/>
        </w:rPr>
        <w:t xml:space="preserve"> от </w:t>
      </w:r>
      <w:r w:rsidR="006A0973">
        <w:rPr>
          <w:sz w:val="28"/>
          <w:szCs w:val="28"/>
        </w:rPr>
        <w:t>04.06</w:t>
      </w:r>
      <w:r w:rsidR="006A0973" w:rsidRPr="00E021A5">
        <w:rPr>
          <w:sz w:val="28"/>
          <w:szCs w:val="28"/>
        </w:rPr>
        <w:t>.20</w:t>
      </w:r>
      <w:r w:rsidR="006A0973">
        <w:rPr>
          <w:sz w:val="28"/>
          <w:szCs w:val="28"/>
        </w:rPr>
        <w:t>20</w:t>
      </w:r>
      <w:r w:rsidR="006A0973" w:rsidRPr="00E021A5">
        <w:rPr>
          <w:sz w:val="28"/>
          <w:szCs w:val="28"/>
        </w:rPr>
        <w:t xml:space="preserve"> </w:t>
      </w:r>
      <w:r w:rsidR="00A77D3B">
        <w:rPr>
          <w:sz w:val="28"/>
          <w:szCs w:val="28"/>
        </w:rPr>
        <w:t xml:space="preserve">      </w:t>
      </w:r>
      <w:r w:rsidR="006A0973" w:rsidRPr="00E021A5">
        <w:rPr>
          <w:sz w:val="28"/>
          <w:szCs w:val="28"/>
        </w:rPr>
        <w:t xml:space="preserve">№ </w:t>
      </w:r>
      <w:r w:rsidR="006A0973">
        <w:rPr>
          <w:sz w:val="28"/>
          <w:szCs w:val="28"/>
        </w:rPr>
        <w:t>22</w:t>
      </w:r>
      <w:r w:rsidR="006A0973" w:rsidRPr="00E021A5">
        <w:rPr>
          <w:sz w:val="28"/>
          <w:szCs w:val="28"/>
        </w:rPr>
        <w:t xml:space="preserve"> (</w:t>
      </w:r>
      <w:r w:rsidR="006A0973">
        <w:rPr>
          <w:sz w:val="28"/>
          <w:szCs w:val="28"/>
        </w:rPr>
        <w:t>4089</w:t>
      </w:r>
      <w:r w:rsidR="006A0973" w:rsidRPr="00E021A5">
        <w:rPr>
          <w:sz w:val="28"/>
          <w:szCs w:val="28"/>
        </w:rPr>
        <w:t xml:space="preserve">) (вкладыш </w:t>
      </w:r>
      <w:proofErr w:type="gramStart"/>
      <w:r w:rsidR="006A0973" w:rsidRPr="00E021A5">
        <w:rPr>
          <w:sz w:val="28"/>
          <w:szCs w:val="28"/>
        </w:rPr>
        <w:t>официальной</w:t>
      </w:r>
      <w:proofErr w:type="gramEnd"/>
      <w:r w:rsidR="006A0973" w:rsidRPr="00E021A5">
        <w:rPr>
          <w:sz w:val="28"/>
          <w:szCs w:val="28"/>
        </w:rPr>
        <w:t xml:space="preserve"> информаций, страниц</w:t>
      </w:r>
      <w:r w:rsidR="006A0973">
        <w:rPr>
          <w:sz w:val="28"/>
          <w:szCs w:val="28"/>
        </w:rPr>
        <w:t>а</w:t>
      </w:r>
      <w:r w:rsidR="006A0973" w:rsidRPr="00E021A5">
        <w:rPr>
          <w:sz w:val="28"/>
          <w:szCs w:val="28"/>
        </w:rPr>
        <w:t xml:space="preserve"> </w:t>
      </w:r>
      <w:r w:rsidR="006A0973">
        <w:rPr>
          <w:sz w:val="28"/>
          <w:szCs w:val="28"/>
        </w:rPr>
        <w:t xml:space="preserve">5), </w:t>
      </w:r>
      <w:r w:rsidRPr="00E021A5">
        <w:rPr>
          <w:sz w:val="28"/>
          <w:szCs w:val="28"/>
        </w:rPr>
        <w:t>следующие изменения:</w:t>
      </w:r>
    </w:p>
    <w:p w:rsidR="0028065D" w:rsidRDefault="008E3590" w:rsidP="0072287B">
      <w:pPr>
        <w:autoSpaceDE w:val="0"/>
        <w:autoSpaceDN w:val="0"/>
        <w:adjustRightInd w:val="0"/>
        <w:ind w:firstLine="567"/>
        <w:jc w:val="both"/>
        <w:rPr>
          <w:color w:val="000000"/>
          <w:sz w:val="28"/>
          <w:szCs w:val="28"/>
        </w:rPr>
      </w:pPr>
      <w:r w:rsidRPr="00E021A5">
        <w:rPr>
          <w:sz w:val="28"/>
          <w:szCs w:val="28"/>
        </w:rPr>
        <w:lastRenderedPageBreak/>
        <w:t>1</w:t>
      </w:r>
      <w:r w:rsidR="001B58B7" w:rsidRPr="00142F15">
        <w:rPr>
          <w:sz w:val="28"/>
          <w:szCs w:val="28"/>
        </w:rPr>
        <w:t>.1</w:t>
      </w:r>
      <w:r w:rsidR="00F62257" w:rsidRPr="00142F15">
        <w:rPr>
          <w:color w:val="000000"/>
          <w:sz w:val="28"/>
          <w:szCs w:val="28"/>
        </w:rPr>
        <w:t xml:space="preserve">. </w:t>
      </w:r>
      <w:r w:rsidR="0072287B" w:rsidRPr="00142F15">
        <w:rPr>
          <w:color w:val="000000"/>
          <w:sz w:val="28"/>
          <w:szCs w:val="28"/>
        </w:rPr>
        <w:t>В т</w:t>
      </w:r>
      <w:r w:rsidR="00C34513" w:rsidRPr="00142F15">
        <w:rPr>
          <w:color w:val="000000"/>
          <w:sz w:val="28"/>
          <w:szCs w:val="28"/>
        </w:rPr>
        <w:t>аблиц</w:t>
      </w:r>
      <w:r w:rsidR="0072287B" w:rsidRPr="00142F15">
        <w:rPr>
          <w:color w:val="000000"/>
          <w:sz w:val="28"/>
          <w:szCs w:val="28"/>
        </w:rPr>
        <w:t>е</w:t>
      </w:r>
      <w:r w:rsidR="00C34513" w:rsidRPr="00142F15">
        <w:rPr>
          <w:color w:val="000000"/>
          <w:sz w:val="28"/>
          <w:szCs w:val="28"/>
        </w:rPr>
        <w:t xml:space="preserve"> «</w:t>
      </w:r>
      <w:r w:rsidR="0028065D" w:rsidRPr="00142F15">
        <w:rPr>
          <w:color w:val="000000"/>
          <w:sz w:val="28"/>
          <w:szCs w:val="28"/>
        </w:rPr>
        <w:t>Мероприятия по строительству и модернизации систем водоснабжения и водоотведения</w:t>
      </w:r>
      <w:r w:rsidR="00C34513" w:rsidRPr="00142F15">
        <w:rPr>
          <w:color w:val="000000"/>
          <w:sz w:val="28"/>
          <w:szCs w:val="28"/>
        </w:rPr>
        <w:t xml:space="preserve">» приложения </w:t>
      </w:r>
      <w:r w:rsidR="0072287B" w:rsidRPr="00142F15">
        <w:rPr>
          <w:color w:val="000000"/>
          <w:sz w:val="28"/>
          <w:szCs w:val="28"/>
        </w:rPr>
        <w:t>1</w:t>
      </w:r>
      <w:r w:rsidR="00C34513" w:rsidRPr="00142F15">
        <w:rPr>
          <w:color w:val="000000"/>
          <w:sz w:val="28"/>
          <w:szCs w:val="28"/>
        </w:rPr>
        <w:t xml:space="preserve"> к программе пункт</w:t>
      </w:r>
      <w:r w:rsidR="0072287B" w:rsidRPr="00142F15">
        <w:rPr>
          <w:color w:val="000000"/>
          <w:sz w:val="28"/>
          <w:szCs w:val="28"/>
        </w:rPr>
        <w:t>ы</w:t>
      </w:r>
      <w:r w:rsidR="00C34513" w:rsidRPr="00142F15">
        <w:rPr>
          <w:color w:val="000000"/>
          <w:sz w:val="28"/>
          <w:szCs w:val="28"/>
        </w:rPr>
        <w:t xml:space="preserve"> </w:t>
      </w:r>
      <w:r w:rsidR="0072287B" w:rsidRPr="00142F15">
        <w:rPr>
          <w:color w:val="000000"/>
          <w:sz w:val="28"/>
          <w:szCs w:val="28"/>
        </w:rPr>
        <w:t>13</w:t>
      </w:r>
      <w:r w:rsidR="00C34513" w:rsidRPr="00142F15">
        <w:rPr>
          <w:color w:val="000000"/>
          <w:sz w:val="28"/>
          <w:szCs w:val="28"/>
        </w:rPr>
        <w:t>, 1</w:t>
      </w:r>
      <w:r w:rsidR="0072287B" w:rsidRPr="00142F15">
        <w:rPr>
          <w:color w:val="000000"/>
          <w:sz w:val="28"/>
          <w:szCs w:val="28"/>
        </w:rPr>
        <w:t>4</w:t>
      </w:r>
      <w:r w:rsidR="00DD14ED" w:rsidRPr="00142F15">
        <w:rPr>
          <w:color w:val="000000"/>
          <w:sz w:val="28"/>
          <w:szCs w:val="28"/>
        </w:rPr>
        <w:t xml:space="preserve">, </w:t>
      </w:r>
      <w:r w:rsidR="006B77F4" w:rsidRPr="00142F15">
        <w:rPr>
          <w:color w:val="000000"/>
          <w:sz w:val="28"/>
          <w:szCs w:val="28"/>
        </w:rPr>
        <w:t>29</w:t>
      </w:r>
      <w:r w:rsidR="007454B8" w:rsidRPr="00142F15">
        <w:rPr>
          <w:color w:val="000000"/>
          <w:sz w:val="28"/>
          <w:szCs w:val="28"/>
        </w:rPr>
        <w:t>.</w:t>
      </w:r>
      <w:r w:rsidR="00142F15" w:rsidRPr="00142F15">
        <w:rPr>
          <w:color w:val="000000"/>
          <w:sz w:val="28"/>
          <w:szCs w:val="28"/>
        </w:rPr>
        <w:t>6</w:t>
      </w:r>
      <w:r w:rsidR="006B77F4" w:rsidRPr="00142F15">
        <w:rPr>
          <w:color w:val="000000"/>
          <w:sz w:val="28"/>
          <w:szCs w:val="28"/>
        </w:rPr>
        <w:t>, 29.</w:t>
      </w:r>
      <w:r w:rsidR="00142F15" w:rsidRPr="00142F15">
        <w:rPr>
          <w:color w:val="000000"/>
          <w:sz w:val="28"/>
          <w:szCs w:val="28"/>
        </w:rPr>
        <w:t>8, 54, 55</w:t>
      </w:r>
      <w:r w:rsidR="006B77F4" w:rsidRPr="00142F15">
        <w:rPr>
          <w:color w:val="000000"/>
          <w:sz w:val="28"/>
          <w:szCs w:val="28"/>
        </w:rPr>
        <w:t>,</w:t>
      </w:r>
      <w:r w:rsidR="00142F15" w:rsidRPr="00142F15">
        <w:rPr>
          <w:color w:val="000000"/>
          <w:sz w:val="28"/>
          <w:szCs w:val="28"/>
        </w:rPr>
        <w:t xml:space="preserve"> 56</w:t>
      </w:r>
      <w:r w:rsidR="0072287B" w:rsidRPr="00142F15">
        <w:rPr>
          <w:color w:val="000000"/>
          <w:sz w:val="28"/>
          <w:szCs w:val="28"/>
        </w:rPr>
        <w:t xml:space="preserve"> изложить в следующей редакции</w:t>
      </w:r>
      <w:r w:rsidR="00C34513" w:rsidRPr="00142F15">
        <w:rPr>
          <w:color w:val="000000"/>
          <w:sz w:val="28"/>
          <w:szCs w:val="28"/>
        </w:rPr>
        <w:t>:</w:t>
      </w:r>
    </w:p>
    <w:tbl>
      <w:tblPr>
        <w:tblW w:w="10065" w:type="dxa"/>
        <w:tblInd w:w="62" w:type="dxa"/>
        <w:tblLayout w:type="fixed"/>
        <w:tblCellMar>
          <w:top w:w="102" w:type="dxa"/>
          <w:left w:w="62" w:type="dxa"/>
          <w:bottom w:w="102" w:type="dxa"/>
          <w:right w:w="62" w:type="dxa"/>
        </w:tblCellMar>
        <w:tblLook w:val="0000"/>
      </w:tblPr>
      <w:tblGrid>
        <w:gridCol w:w="709"/>
        <w:gridCol w:w="2410"/>
        <w:gridCol w:w="2551"/>
        <w:gridCol w:w="1418"/>
        <w:gridCol w:w="1134"/>
        <w:gridCol w:w="1843"/>
      </w:tblGrid>
      <w:tr w:rsidR="0072287B" w:rsidRPr="00FE3855" w:rsidTr="003422E1">
        <w:trPr>
          <w:trHeight w:val="292"/>
        </w:trPr>
        <w:tc>
          <w:tcPr>
            <w:tcW w:w="709"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jc w:val="center"/>
              <w:rPr>
                <w:rFonts w:eastAsia="Calibri"/>
                <w:sz w:val="28"/>
                <w:szCs w:val="28"/>
              </w:rPr>
            </w:pPr>
            <w:r w:rsidRPr="00E021A5">
              <w:rPr>
                <w:rFonts w:eastAsia="Calibri"/>
                <w:sz w:val="28"/>
                <w:szCs w:val="28"/>
              </w:rPr>
              <w:t>13</w:t>
            </w:r>
          </w:p>
        </w:tc>
        <w:tc>
          <w:tcPr>
            <w:tcW w:w="2410" w:type="dxa"/>
            <w:tcBorders>
              <w:top w:val="single" w:sz="4" w:space="0" w:color="auto"/>
              <w:left w:val="single" w:sz="4" w:space="0" w:color="auto"/>
              <w:bottom w:val="single" w:sz="4" w:space="0" w:color="auto"/>
              <w:right w:val="single" w:sz="4" w:space="0" w:color="auto"/>
            </w:tcBorders>
          </w:tcPr>
          <w:p w:rsidR="0072287B" w:rsidRPr="00E021A5" w:rsidRDefault="00D6603C" w:rsidP="00D6603C">
            <w:pPr>
              <w:autoSpaceDE w:val="0"/>
              <w:autoSpaceDN w:val="0"/>
              <w:adjustRightInd w:val="0"/>
              <w:rPr>
                <w:bCs/>
                <w:sz w:val="28"/>
                <w:szCs w:val="28"/>
              </w:rPr>
            </w:pPr>
            <w:r>
              <w:rPr>
                <w:bCs/>
                <w:sz w:val="28"/>
                <w:szCs w:val="28"/>
              </w:rPr>
              <w:t>Строительство с</w:t>
            </w:r>
            <w:r w:rsidR="0072287B" w:rsidRPr="00E021A5">
              <w:rPr>
                <w:bCs/>
                <w:sz w:val="28"/>
                <w:szCs w:val="28"/>
              </w:rPr>
              <w:t>ет</w:t>
            </w:r>
            <w:r>
              <w:rPr>
                <w:bCs/>
                <w:sz w:val="28"/>
                <w:szCs w:val="28"/>
              </w:rPr>
              <w:t>ей</w:t>
            </w:r>
            <w:r w:rsidR="0072287B" w:rsidRPr="00E021A5">
              <w:rPr>
                <w:bCs/>
                <w:sz w:val="28"/>
                <w:szCs w:val="28"/>
              </w:rPr>
              <w:t xml:space="preserve"> водопровода и электроснабжения индивидуальной жилой застройки микрорайона Таёжный муниципального образования «город Саянск»</w:t>
            </w:r>
          </w:p>
        </w:tc>
        <w:tc>
          <w:tcPr>
            <w:tcW w:w="2551"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rPr>
                <w:rFonts w:eastAsia="Calibri"/>
                <w:sz w:val="28"/>
                <w:szCs w:val="28"/>
              </w:rPr>
            </w:pPr>
            <w:r w:rsidRPr="00E021A5">
              <w:rPr>
                <w:rFonts w:eastAsia="Calibri"/>
                <w:sz w:val="28"/>
                <w:szCs w:val="28"/>
              </w:rPr>
              <w:t xml:space="preserve">ПЭ100 SDR17 </w:t>
            </w:r>
            <w:proofErr w:type="spellStart"/>
            <w:r w:rsidRPr="00E021A5">
              <w:rPr>
                <w:rFonts w:eastAsia="Calibri"/>
                <w:sz w:val="28"/>
                <w:szCs w:val="28"/>
              </w:rPr>
              <w:t>Дн</w:t>
            </w:r>
            <w:proofErr w:type="spellEnd"/>
            <w:r w:rsidRPr="00E021A5">
              <w:rPr>
                <w:rFonts w:eastAsia="Calibri"/>
                <w:sz w:val="28"/>
                <w:szCs w:val="28"/>
              </w:rPr>
              <w:t xml:space="preserve"> 63 мм - </w:t>
            </w:r>
            <w:r w:rsidRPr="00E021A5">
              <w:rPr>
                <w:rFonts w:eastAsia="Calibri"/>
                <w:sz w:val="28"/>
                <w:szCs w:val="28"/>
                <w:lang w:val="en-US"/>
              </w:rPr>
              <w:t>L</w:t>
            </w:r>
            <w:r w:rsidRPr="00E021A5">
              <w:rPr>
                <w:rFonts w:eastAsia="Calibri"/>
                <w:sz w:val="28"/>
                <w:szCs w:val="28"/>
              </w:rPr>
              <w:t>=</w:t>
            </w:r>
            <w:r w:rsidR="00F858C0">
              <w:rPr>
                <w:rFonts w:eastAsia="Calibri"/>
                <w:sz w:val="28"/>
                <w:szCs w:val="28"/>
              </w:rPr>
              <w:t>522,75</w:t>
            </w:r>
            <w:r w:rsidRPr="00E021A5">
              <w:rPr>
                <w:rFonts w:eastAsia="Calibri"/>
                <w:sz w:val="28"/>
                <w:szCs w:val="28"/>
              </w:rPr>
              <w:t xml:space="preserve"> м</w:t>
            </w:r>
            <w:r>
              <w:rPr>
                <w:rFonts w:eastAsia="Calibri"/>
                <w:sz w:val="28"/>
                <w:szCs w:val="28"/>
              </w:rPr>
              <w:t>;</w:t>
            </w:r>
          </w:p>
          <w:p w:rsidR="0072287B" w:rsidRDefault="0072287B" w:rsidP="00F9530B">
            <w:pPr>
              <w:autoSpaceDE w:val="0"/>
              <w:autoSpaceDN w:val="0"/>
              <w:adjustRightInd w:val="0"/>
              <w:rPr>
                <w:rFonts w:eastAsia="Calibri"/>
                <w:sz w:val="28"/>
                <w:szCs w:val="28"/>
              </w:rPr>
            </w:pPr>
            <w:r w:rsidRPr="00E021A5">
              <w:rPr>
                <w:rFonts w:eastAsia="Calibri"/>
                <w:sz w:val="28"/>
                <w:szCs w:val="28"/>
              </w:rPr>
              <w:t xml:space="preserve">ПЭ100 SDR17 </w:t>
            </w:r>
            <w:proofErr w:type="spellStart"/>
            <w:r w:rsidRPr="00E021A5">
              <w:rPr>
                <w:rFonts w:eastAsia="Calibri"/>
                <w:sz w:val="28"/>
                <w:szCs w:val="28"/>
              </w:rPr>
              <w:t>Дн</w:t>
            </w:r>
            <w:proofErr w:type="spellEnd"/>
            <w:r w:rsidRPr="00E021A5">
              <w:rPr>
                <w:rFonts w:eastAsia="Calibri"/>
                <w:sz w:val="28"/>
                <w:szCs w:val="28"/>
              </w:rPr>
              <w:t xml:space="preserve"> 110 мм - </w:t>
            </w:r>
            <w:r w:rsidRPr="00E021A5">
              <w:rPr>
                <w:rFonts w:eastAsia="Calibri"/>
                <w:sz w:val="28"/>
                <w:szCs w:val="28"/>
                <w:lang w:val="en-US"/>
              </w:rPr>
              <w:t>L</w:t>
            </w:r>
            <w:r w:rsidRPr="00E021A5">
              <w:rPr>
                <w:rFonts w:eastAsia="Calibri"/>
                <w:sz w:val="28"/>
                <w:szCs w:val="28"/>
              </w:rPr>
              <w:t>=1</w:t>
            </w:r>
            <w:r w:rsidR="00E45DEE">
              <w:rPr>
                <w:rFonts w:eastAsia="Calibri"/>
                <w:sz w:val="28"/>
                <w:szCs w:val="28"/>
              </w:rPr>
              <w:t>045,95</w:t>
            </w:r>
            <w:r w:rsidRPr="00E021A5">
              <w:rPr>
                <w:rFonts w:eastAsia="Calibri"/>
                <w:sz w:val="28"/>
                <w:szCs w:val="28"/>
              </w:rPr>
              <w:t xml:space="preserve"> м;</w:t>
            </w:r>
          </w:p>
          <w:p w:rsidR="00E45DEE" w:rsidRDefault="00E45DEE" w:rsidP="00E45DEE">
            <w:pPr>
              <w:autoSpaceDE w:val="0"/>
              <w:autoSpaceDN w:val="0"/>
              <w:adjustRightInd w:val="0"/>
              <w:rPr>
                <w:rFonts w:eastAsia="Calibri"/>
                <w:sz w:val="28"/>
                <w:szCs w:val="28"/>
              </w:rPr>
            </w:pPr>
            <w:r w:rsidRPr="00E021A5">
              <w:rPr>
                <w:rFonts w:eastAsia="Calibri"/>
                <w:sz w:val="28"/>
                <w:szCs w:val="28"/>
              </w:rPr>
              <w:t xml:space="preserve">ПЭ100 SDR17 </w:t>
            </w:r>
            <w:proofErr w:type="spellStart"/>
            <w:r w:rsidRPr="00E021A5">
              <w:rPr>
                <w:rFonts w:eastAsia="Calibri"/>
                <w:sz w:val="28"/>
                <w:szCs w:val="28"/>
              </w:rPr>
              <w:t>Дн</w:t>
            </w:r>
            <w:proofErr w:type="spellEnd"/>
            <w:r w:rsidRPr="00E021A5">
              <w:rPr>
                <w:rFonts w:eastAsia="Calibri"/>
                <w:sz w:val="28"/>
                <w:szCs w:val="28"/>
              </w:rPr>
              <w:t xml:space="preserve"> 1</w:t>
            </w:r>
            <w:r>
              <w:rPr>
                <w:rFonts w:eastAsia="Calibri"/>
                <w:sz w:val="28"/>
                <w:szCs w:val="28"/>
              </w:rPr>
              <w:t>4</w:t>
            </w:r>
            <w:r w:rsidRPr="00E021A5">
              <w:rPr>
                <w:rFonts w:eastAsia="Calibri"/>
                <w:sz w:val="28"/>
                <w:szCs w:val="28"/>
              </w:rPr>
              <w:t xml:space="preserve">0 мм - </w:t>
            </w:r>
            <w:r w:rsidRPr="00E021A5">
              <w:rPr>
                <w:rFonts w:eastAsia="Calibri"/>
                <w:sz w:val="28"/>
                <w:szCs w:val="28"/>
                <w:lang w:val="en-US"/>
              </w:rPr>
              <w:t>L</w:t>
            </w:r>
            <w:r w:rsidRPr="00E021A5">
              <w:rPr>
                <w:rFonts w:eastAsia="Calibri"/>
                <w:sz w:val="28"/>
                <w:szCs w:val="28"/>
              </w:rPr>
              <w:t>=</w:t>
            </w:r>
            <w:r>
              <w:rPr>
                <w:rFonts w:eastAsia="Calibri"/>
                <w:sz w:val="28"/>
                <w:szCs w:val="28"/>
              </w:rPr>
              <w:t>2353,82</w:t>
            </w:r>
            <w:r w:rsidRPr="00E021A5">
              <w:rPr>
                <w:rFonts w:eastAsia="Calibri"/>
                <w:sz w:val="28"/>
                <w:szCs w:val="28"/>
              </w:rPr>
              <w:t xml:space="preserve"> м;</w:t>
            </w:r>
          </w:p>
          <w:p w:rsidR="0072287B" w:rsidRPr="00E021A5" w:rsidRDefault="0072287B" w:rsidP="00F9530B">
            <w:pPr>
              <w:autoSpaceDE w:val="0"/>
              <w:autoSpaceDN w:val="0"/>
              <w:adjustRightInd w:val="0"/>
              <w:rPr>
                <w:rFonts w:eastAsia="Calibri"/>
                <w:sz w:val="28"/>
                <w:szCs w:val="28"/>
              </w:rPr>
            </w:pPr>
            <w:r w:rsidRPr="00E021A5">
              <w:rPr>
                <w:rFonts w:eastAsia="Calibri"/>
                <w:sz w:val="28"/>
                <w:szCs w:val="28"/>
              </w:rPr>
              <w:t xml:space="preserve">ПЭ100 SDR17 </w:t>
            </w:r>
            <w:proofErr w:type="spellStart"/>
            <w:r w:rsidRPr="00E021A5">
              <w:rPr>
                <w:rFonts w:eastAsia="Calibri"/>
                <w:sz w:val="28"/>
                <w:szCs w:val="28"/>
              </w:rPr>
              <w:t>Дн</w:t>
            </w:r>
            <w:proofErr w:type="spellEnd"/>
            <w:r w:rsidRPr="00E021A5">
              <w:rPr>
                <w:rFonts w:eastAsia="Calibri"/>
                <w:sz w:val="28"/>
                <w:szCs w:val="28"/>
              </w:rPr>
              <w:t xml:space="preserve"> 160 мм - </w:t>
            </w:r>
            <w:r w:rsidRPr="00E021A5">
              <w:rPr>
                <w:rFonts w:eastAsia="Calibri"/>
                <w:sz w:val="28"/>
                <w:szCs w:val="28"/>
                <w:lang w:val="en-US"/>
              </w:rPr>
              <w:t>L</w:t>
            </w:r>
            <w:r w:rsidRPr="00E021A5">
              <w:rPr>
                <w:rFonts w:eastAsia="Calibri"/>
                <w:sz w:val="28"/>
                <w:szCs w:val="28"/>
              </w:rPr>
              <w:t>=</w:t>
            </w:r>
            <w:r w:rsidR="00E45DEE">
              <w:rPr>
                <w:rFonts w:eastAsia="Calibri"/>
                <w:sz w:val="28"/>
                <w:szCs w:val="28"/>
              </w:rPr>
              <w:t>1152,50</w:t>
            </w:r>
            <w:r w:rsidRPr="00E021A5">
              <w:rPr>
                <w:rFonts w:eastAsia="Calibri"/>
                <w:sz w:val="28"/>
                <w:szCs w:val="28"/>
              </w:rPr>
              <w:t xml:space="preserve"> м;</w:t>
            </w:r>
          </w:p>
          <w:p w:rsidR="0072287B" w:rsidRPr="00E021A5" w:rsidRDefault="0072287B" w:rsidP="00E45DEE">
            <w:pPr>
              <w:autoSpaceDE w:val="0"/>
              <w:autoSpaceDN w:val="0"/>
              <w:adjustRightInd w:val="0"/>
              <w:rPr>
                <w:rFonts w:eastAsia="Calibri"/>
                <w:sz w:val="28"/>
                <w:szCs w:val="28"/>
              </w:rPr>
            </w:pPr>
            <w:r w:rsidRPr="00E021A5">
              <w:rPr>
                <w:rFonts w:eastAsia="Calibri"/>
                <w:sz w:val="28"/>
                <w:szCs w:val="28"/>
              </w:rPr>
              <w:t xml:space="preserve">ПЭ100 SDR17 </w:t>
            </w:r>
            <w:proofErr w:type="spellStart"/>
            <w:r w:rsidRPr="00E021A5">
              <w:rPr>
                <w:rFonts w:eastAsia="Calibri"/>
                <w:sz w:val="28"/>
                <w:szCs w:val="28"/>
              </w:rPr>
              <w:t>Дн</w:t>
            </w:r>
            <w:proofErr w:type="spellEnd"/>
            <w:r w:rsidRPr="00E021A5">
              <w:rPr>
                <w:rFonts w:eastAsia="Calibri"/>
                <w:sz w:val="28"/>
                <w:szCs w:val="28"/>
              </w:rPr>
              <w:t xml:space="preserve"> 200 мм - </w:t>
            </w:r>
            <w:r w:rsidRPr="00E021A5">
              <w:rPr>
                <w:rFonts w:eastAsia="Calibri"/>
                <w:sz w:val="28"/>
                <w:szCs w:val="28"/>
                <w:lang w:val="en-US"/>
              </w:rPr>
              <w:t>L</w:t>
            </w:r>
            <w:r w:rsidRPr="00E021A5">
              <w:rPr>
                <w:rFonts w:eastAsia="Calibri"/>
                <w:sz w:val="28"/>
                <w:szCs w:val="28"/>
              </w:rPr>
              <w:t>=</w:t>
            </w:r>
            <w:r w:rsidR="00E45DEE">
              <w:rPr>
                <w:rFonts w:eastAsia="Calibri"/>
                <w:sz w:val="28"/>
                <w:szCs w:val="28"/>
              </w:rPr>
              <w:t>751,65</w:t>
            </w:r>
            <w:r w:rsidRPr="00E021A5">
              <w:rPr>
                <w:rFonts w:eastAsia="Calibri"/>
                <w:sz w:val="28"/>
                <w:szCs w:val="28"/>
              </w:rPr>
              <w:t xml:space="preserve"> м</w:t>
            </w:r>
            <w:r w:rsidR="007454B8">
              <w:rPr>
                <w:rFonts w:eastAsia="Calibri"/>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72287B" w:rsidRPr="00F858C0" w:rsidRDefault="00F858C0" w:rsidP="00F858C0">
            <w:pPr>
              <w:autoSpaceDE w:val="0"/>
              <w:autoSpaceDN w:val="0"/>
              <w:adjustRightInd w:val="0"/>
              <w:jc w:val="center"/>
              <w:rPr>
                <w:rFonts w:eastAsia="Calibri"/>
                <w:sz w:val="28"/>
                <w:szCs w:val="28"/>
              </w:rPr>
            </w:pPr>
            <w:r w:rsidRPr="00F858C0">
              <w:rPr>
                <w:sz w:val="28"/>
                <w:szCs w:val="28"/>
              </w:rPr>
              <w:t>43 424,17</w:t>
            </w:r>
          </w:p>
        </w:tc>
        <w:tc>
          <w:tcPr>
            <w:tcW w:w="1134" w:type="dxa"/>
            <w:tcBorders>
              <w:top w:val="single" w:sz="4" w:space="0" w:color="auto"/>
              <w:left w:val="single" w:sz="4" w:space="0" w:color="auto"/>
              <w:bottom w:val="single" w:sz="4" w:space="0" w:color="auto"/>
              <w:right w:val="single" w:sz="4" w:space="0" w:color="auto"/>
            </w:tcBorders>
          </w:tcPr>
          <w:p w:rsidR="0072287B" w:rsidRPr="00E021A5" w:rsidRDefault="0072287B" w:rsidP="00EE1156">
            <w:pPr>
              <w:autoSpaceDE w:val="0"/>
              <w:autoSpaceDN w:val="0"/>
              <w:adjustRightInd w:val="0"/>
              <w:jc w:val="center"/>
              <w:rPr>
                <w:rFonts w:eastAsia="Calibri"/>
                <w:sz w:val="28"/>
                <w:szCs w:val="28"/>
              </w:rPr>
            </w:pPr>
            <w:r w:rsidRPr="00E021A5">
              <w:rPr>
                <w:rFonts w:eastAsia="Calibri"/>
                <w:sz w:val="28"/>
                <w:szCs w:val="28"/>
              </w:rPr>
              <w:t>202</w:t>
            </w:r>
            <w:r w:rsidR="00EE1156">
              <w:rPr>
                <w:rFonts w:eastAsia="Calibri"/>
                <w:sz w:val="28"/>
                <w:szCs w:val="28"/>
              </w:rPr>
              <w:t>1</w:t>
            </w:r>
          </w:p>
        </w:tc>
        <w:tc>
          <w:tcPr>
            <w:tcW w:w="1843" w:type="dxa"/>
            <w:tcBorders>
              <w:top w:val="single" w:sz="4" w:space="0" w:color="auto"/>
              <w:left w:val="single" w:sz="4" w:space="0" w:color="auto"/>
              <w:bottom w:val="single" w:sz="4" w:space="0" w:color="auto"/>
              <w:right w:val="single" w:sz="4" w:space="0" w:color="auto"/>
            </w:tcBorders>
          </w:tcPr>
          <w:p w:rsidR="0072287B" w:rsidRPr="00E021A5" w:rsidRDefault="0072287B" w:rsidP="00F9530B">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r w:rsidR="0072287B" w:rsidRPr="00142F15" w:rsidTr="007454B8">
        <w:tc>
          <w:tcPr>
            <w:tcW w:w="709" w:type="dxa"/>
            <w:tcBorders>
              <w:top w:val="single" w:sz="4" w:space="0" w:color="auto"/>
              <w:left w:val="single" w:sz="4" w:space="0" w:color="auto"/>
              <w:bottom w:val="single" w:sz="4" w:space="0" w:color="auto"/>
              <w:right w:val="single" w:sz="4" w:space="0" w:color="auto"/>
            </w:tcBorders>
          </w:tcPr>
          <w:p w:rsidR="0072287B" w:rsidRPr="00142F15" w:rsidRDefault="0072287B" w:rsidP="00F9530B">
            <w:pPr>
              <w:autoSpaceDE w:val="0"/>
              <w:autoSpaceDN w:val="0"/>
              <w:adjustRightInd w:val="0"/>
              <w:jc w:val="center"/>
              <w:rPr>
                <w:rFonts w:eastAsia="Calibri"/>
                <w:sz w:val="28"/>
                <w:szCs w:val="28"/>
              </w:rPr>
            </w:pPr>
            <w:r w:rsidRPr="00142F15">
              <w:rPr>
                <w:rFonts w:eastAsia="Calibri"/>
                <w:sz w:val="28"/>
                <w:szCs w:val="28"/>
              </w:rPr>
              <w:t>14</w:t>
            </w:r>
          </w:p>
        </w:tc>
        <w:tc>
          <w:tcPr>
            <w:tcW w:w="2410" w:type="dxa"/>
            <w:tcBorders>
              <w:top w:val="single" w:sz="4" w:space="0" w:color="auto"/>
              <w:left w:val="single" w:sz="4" w:space="0" w:color="auto"/>
              <w:bottom w:val="single" w:sz="4" w:space="0" w:color="auto"/>
              <w:right w:val="single" w:sz="4" w:space="0" w:color="auto"/>
            </w:tcBorders>
          </w:tcPr>
          <w:p w:rsidR="0072287B" w:rsidRPr="00142F15" w:rsidRDefault="00D6603C" w:rsidP="00D6603C">
            <w:pPr>
              <w:autoSpaceDE w:val="0"/>
              <w:autoSpaceDN w:val="0"/>
              <w:adjustRightInd w:val="0"/>
              <w:rPr>
                <w:bCs/>
                <w:sz w:val="28"/>
                <w:szCs w:val="28"/>
              </w:rPr>
            </w:pPr>
            <w:r w:rsidRPr="00142F15">
              <w:rPr>
                <w:bCs/>
                <w:sz w:val="28"/>
                <w:szCs w:val="28"/>
              </w:rPr>
              <w:t>Строительство с</w:t>
            </w:r>
            <w:r w:rsidR="0072287B" w:rsidRPr="00142F15">
              <w:rPr>
                <w:bCs/>
                <w:sz w:val="28"/>
                <w:szCs w:val="28"/>
              </w:rPr>
              <w:t>ет</w:t>
            </w:r>
            <w:r w:rsidRPr="00142F15">
              <w:rPr>
                <w:bCs/>
                <w:sz w:val="28"/>
                <w:szCs w:val="28"/>
              </w:rPr>
              <w:t>ей</w:t>
            </w:r>
            <w:r w:rsidR="0072287B" w:rsidRPr="00142F15">
              <w:rPr>
                <w:bCs/>
                <w:sz w:val="28"/>
                <w:szCs w:val="28"/>
              </w:rPr>
              <w:t xml:space="preserve"> водопровода и электроснабжения индивидуальной жилой застройки микрорайона 6Б г</w:t>
            </w:r>
            <w:proofErr w:type="gramStart"/>
            <w:r w:rsidR="0072287B" w:rsidRPr="00142F15">
              <w:rPr>
                <w:bCs/>
                <w:sz w:val="28"/>
                <w:szCs w:val="28"/>
              </w:rPr>
              <w:t>.С</w:t>
            </w:r>
            <w:proofErr w:type="gramEnd"/>
            <w:r w:rsidR="0072287B" w:rsidRPr="00142F15">
              <w:rPr>
                <w:bCs/>
                <w:sz w:val="28"/>
                <w:szCs w:val="28"/>
              </w:rPr>
              <w:t>аянска</w:t>
            </w:r>
          </w:p>
        </w:tc>
        <w:tc>
          <w:tcPr>
            <w:tcW w:w="2551" w:type="dxa"/>
            <w:tcBorders>
              <w:top w:val="single" w:sz="4" w:space="0" w:color="auto"/>
              <w:left w:val="single" w:sz="4" w:space="0" w:color="auto"/>
              <w:bottom w:val="single" w:sz="4" w:space="0" w:color="auto"/>
              <w:right w:val="single" w:sz="4" w:space="0" w:color="auto"/>
            </w:tcBorders>
          </w:tcPr>
          <w:p w:rsidR="0072287B" w:rsidRPr="00142F15" w:rsidRDefault="00B8416D" w:rsidP="00B8416D">
            <w:pPr>
              <w:autoSpaceDE w:val="0"/>
              <w:autoSpaceDN w:val="0"/>
              <w:adjustRightInd w:val="0"/>
              <w:rPr>
                <w:rFonts w:eastAsia="Calibri"/>
                <w:sz w:val="28"/>
                <w:szCs w:val="28"/>
              </w:rPr>
            </w:pPr>
            <w:r w:rsidRPr="00142F15">
              <w:rPr>
                <w:rFonts w:eastAsia="Calibri"/>
                <w:sz w:val="28"/>
                <w:szCs w:val="28"/>
              </w:rPr>
              <w:t xml:space="preserve">ПЭ100 SDR17 </w:t>
            </w:r>
            <w:proofErr w:type="spellStart"/>
            <w:r w:rsidRPr="00142F15">
              <w:rPr>
                <w:rFonts w:eastAsia="Calibri"/>
                <w:sz w:val="28"/>
                <w:szCs w:val="28"/>
              </w:rPr>
              <w:t>Дн</w:t>
            </w:r>
            <w:proofErr w:type="spellEnd"/>
            <w:r w:rsidRPr="00142F15">
              <w:rPr>
                <w:rFonts w:eastAsia="Calibri"/>
                <w:sz w:val="28"/>
                <w:szCs w:val="28"/>
              </w:rPr>
              <w:t xml:space="preserve"> 110</w:t>
            </w:r>
            <w:r w:rsidR="0072287B" w:rsidRPr="00142F15">
              <w:rPr>
                <w:rFonts w:eastAsia="Calibri"/>
                <w:sz w:val="28"/>
                <w:szCs w:val="28"/>
              </w:rPr>
              <w:t xml:space="preserve"> мм - </w:t>
            </w:r>
            <w:r w:rsidR="0072287B" w:rsidRPr="00142F15">
              <w:rPr>
                <w:rFonts w:eastAsia="Calibri"/>
                <w:sz w:val="28"/>
                <w:szCs w:val="28"/>
                <w:lang w:val="en-US"/>
              </w:rPr>
              <w:t>L</w:t>
            </w:r>
            <w:r w:rsidR="0072287B" w:rsidRPr="00142F15">
              <w:rPr>
                <w:rFonts w:eastAsia="Calibri"/>
                <w:sz w:val="28"/>
                <w:szCs w:val="28"/>
              </w:rPr>
              <w:t>=</w:t>
            </w:r>
            <w:r w:rsidRPr="00142F15">
              <w:rPr>
                <w:rFonts w:eastAsia="Calibri"/>
                <w:sz w:val="28"/>
                <w:szCs w:val="28"/>
              </w:rPr>
              <w:t>4760</w:t>
            </w:r>
            <w:r w:rsidR="0072287B" w:rsidRPr="00142F15">
              <w:rPr>
                <w:rFonts w:eastAsia="Calibri"/>
                <w:sz w:val="28"/>
                <w:szCs w:val="28"/>
              </w:rPr>
              <w:t xml:space="preserve"> м</w:t>
            </w:r>
            <w:r w:rsidR="007454B8" w:rsidRPr="00142F15">
              <w:rPr>
                <w:rFonts w:eastAsia="Calibri"/>
                <w:sz w:val="28"/>
                <w:szCs w:val="28"/>
              </w:rPr>
              <w:t>.</w:t>
            </w:r>
          </w:p>
        </w:tc>
        <w:tc>
          <w:tcPr>
            <w:tcW w:w="1418" w:type="dxa"/>
            <w:tcBorders>
              <w:top w:val="single" w:sz="4" w:space="0" w:color="auto"/>
              <w:left w:val="single" w:sz="4" w:space="0" w:color="auto"/>
              <w:bottom w:val="single" w:sz="4" w:space="0" w:color="auto"/>
              <w:right w:val="single" w:sz="4" w:space="0" w:color="auto"/>
            </w:tcBorders>
          </w:tcPr>
          <w:p w:rsidR="0072287B" w:rsidRPr="00142F15" w:rsidRDefault="008C10D3" w:rsidP="00142F15">
            <w:pPr>
              <w:autoSpaceDE w:val="0"/>
              <w:autoSpaceDN w:val="0"/>
              <w:adjustRightInd w:val="0"/>
              <w:jc w:val="center"/>
              <w:rPr>
                <w:rFonts w:eastAsia="Calibri"/>
                <w:sz w:val="28"/>
                <w:szCs w:val="28"/>
              </w:rPr>
            </w:pPr>
            <w:r w:rsidRPr="00142F15">
              <w:rPr>
                <w:rFonts w:eastAsia="Calibri"/>
                <w:sz w:val="28"/>
                <w:szCs w:val="28"/>
              </w:rPr>
              <w:t>3</w:t>
            </w:r>
            <w:r w:rsidR="007E5E22" w:rsidRPr="00142F15">
              <w:rPr>
                <w:rFonts w:eastAsia="Calibri"/>
                <w:sz w:val="28"/>
                <w:szCs w:val="28"/>
              </w:rPr>
              <w:t>2</w:t>
            </w:r>
            <w:r w:rsidRPr="00142F15">
              <w:rPr>
                <w:rFonts w:eastAsia="Calibri"/>
                <w:sz w:val="28"/>
                <w:szCs w:val="28"/>
              </w:rPr>
              <w:t>8</w:t>
            </w:r>
            <w:r w:rsidR="00142F15" w:rsidRPr="00142F15">
              <w:rPr>
                <w:rFonts w:eastAsia="Calibri"/>
                <w:sz w:val="28"/>
                <w:szCs w:val="28"/>
              </w:rPr>
              <w:t>60</w:t>
            </w:r>
            <w:r w:rsidRPr="00142F15">
              <w:rPr>
                <w:rFonts w:eastAsia="Calibri"/>
                <w:sz w:val="28"/>
                <w:szCs w:val="28"/>
              </w:rPr>
              <w:t>,</w:t>
            </w:r>
            <w:r w:rsidR="00142F15" w:rsidRPr="00142F15">
              <w:rPr>
                <w:rFonts w:eastAsia="Calibri"/>
                <w:sz w:val="28"/>
                <w:szCs w:val="28"/>
              </w:rPr>
              <w:t>6</w:t>
            </w:r>
            <w:r w:rsidRPr="00142F15">
              <w:rPr>
                <w:rFonts w:eastAsia="Calibri"/>
                <w:sz w:val="28"/>
                <w:szCs w:val="28"/>
              </w:rPr>
              <w:t>0</w:t>
            </w:r>
          </w:p>
        </w:tc>
        <w:tc>
          <w:tcPr>
            <w:tcW w:w="1134" w:type="dxa"/>
            <w:tcBorders>
              <w:top w:val="single" w:sz="4" w:space="0" w:color="auto"/>
              <w:left w:val="single" w:sz="4" w:space="0" w:color="auto"/>
              <w:bottom w:val="single" w:sz="4" w:space="0" w:color="auto"/>
              <w:right w:val="single" w:sz="4" w:space="0" w:color="auto"/>
            </w:tcBorders>
          </w:tcPr>
          <w:p w:rsidR="0072287B" w:rsidRPr="00142F15" w:rsidRDefault="0072287B" w:rsidP="00F858C0">
            <w:pPr>
              <w:autoSpaceDE w:val="0"/>
              <w:autoSpaceDN w:val="0"/>
              <w:adjustRightInd w:val="0"/>
              <w:jc w:val="center"/>
              <w:rPr>
                <w:rFonts w:eastAsia="Calibri"/>
                <w:sz w:val="28"/>
                <w:szCs w:val="28"/>
              </w:rPr>
            </w:pPr>
            <w:r w:rsidRPr="00142F15">
              <w:rPr>
                <w:rFonts w:eastAsia="Calibri"/>
                <w:sz w:val="28"/>
                <w:szCs w:val="28"/>
              </w:rPr>
              <w:t>202</w:t>
            </w:r>
            <w:r w:rsidR="00F858C0" w:rsidRPr="00142F15">
              <w:rPr>
                <w:rFonts w:eastAsia="Calibri"/>
                <w:sz w:val="28"/>
                <w:szCs w:val="28"/>
              </w:rPr>
              <w:t>2</w:t>
            </w:r>
          </w:p>
        </w:tc>
        <w:tc>
          <w:tcPr>
            <w:tcW w:w="1843" w:type="dxa"/>
            <w:tcBorders>
              <w:top w:val="single" w:sz="4" w:space="0" w:color="auto"/>
              <w:left w:val="single" w:sz="4" w:space="0" w:color="auto"/>
              <w:bottom w:val="single" w:sz="4" w:space="0" w:color="auto"/>
              <w:right w:val="single" w:sz="4" w:space="0" w:color="auto"/>
            </w:tcBorders>
          </w:tcPr>
          <w:p w:rsidR="0072287B" w:rsidRPr="00142F15" w:rsidRDefault="0072287B" w:rsidP="00F9530B">
            <w:pPr>
              <w:autoSpaceDE w:val="0"/>
              <w:autoSpaceDN w:val="0"/>
              <w:adjustRightInd w:val="0"/>
              <w:rPr>
                <w:rFonts w:eastAsia="Calibri"/>
                <w:sz w:val="28"/>
                <w:szCs w:val="28"/>
              </w:rPr>
            </w:pPr>
            <w:r w:rsidRPr="00142F15">
              <w:rPr>
                <w:rFonts w:eastAsia="Calibri"/>
                <w:sz w:val="28"/>
                <w:szCs w:val="28"/>
              </w:rPr>
              <w:t>Местный и областной &lt;*&gt; бюджет</w:t>
            </w:r>
          </w:p>
        </w:tc>
      </w:tr>
      <w:tr w:rsidR="006B77F4" w:rsidRPr="00142F15" w:rsidTr="007454B8">
        <w:tc>
          <w:tcPr>
            <w:tcW w:w="709" w:type="dxa"/>
            <w:tcBorders>
              <w:top w:val="single" w:sz="4" w:space="0" w:color="auto"/>
              <w:left w:val="single" w:sz="4" w:space="0" w:color="auto"/>
              <w:bottom w:val="single" w:sz="4" w:space="0" w:color="auto"/>
              <w:right w:val="single" w:sz="4" w:space="0" w:color="auto"/>
            </w:tcBorders>
          </w:tcPr>
          <w:p w:rsidR="006B77F4" w:rsidRPr="00142F15" w:rsidRDefault="006B77F4" w:rsidP="0078325F">
            <w:pPr>
              <w:autoSpaceDE w:val="0"/>
              <w:autoSpaceDN w:val="0"/>
              <w:adjustRightInd w:val="0"/>
              <w:jc w:val="center"/>
              <w:rPr>
                <w:rFonts w:eastAsia="Calibri"/>
                <w:sz w:val="28"/>
                <w:szCs w:val="28"/>
              </w:rPr>
            </w:pPr>
            <w:r w:rsidRPr="00142F15">
              <w:rPr>
                <w:rFonts w:eastAsia="Calibri"/>
                <w:sz w:val="28"/>
                <w:szCs w:val="28"/>
              </w:rPr>
              <w:t>29.6</w:t>
            </w:r>
          </w:p>
        </w:tc>
        <w:tc>
          <w:tcPr>
            <w:tcW w:w="2410" w:type="dxa"/>
            <w:tcBorders>
              <w:top w:val="single" w:sz="4" w:space="0" w:color="auto"/>
              <w:left w:val="single" w:sz="4" w:space="0" w:color="auto"/>
              <w:bottom w:val="single" w:sz="4" w:space="0" w:color="auto"/>
              <w:right w:val="single" w:sz="4" w:space="0" w:color="auto"/>
            </w:tcBorders>
          </w:tcPr>
          <w:p w:rsidR="006B77F4" w:rsidRPr="00142F15" w:rsidRDefault="00142F15" w:rsidP="0078325F">
            <w:pPr>
              <w:autoSpaceDE w:val="0"/>
              <w:autoSpaceDN w:val="0"/>
              <w:adjustRightInd w:val="0"/>
              <w:rPr>
                <w:bCs/>
                <w:sz w:val="28"/>
                <w:szCs w:val="28"/>
              </w:rPr>
            </w:pPr>
            <w:r w:rsidRPr="00142F15">
              <w:rPr>
                <w:bCs/>
                <w:sz w:val="28"/>
                <w:szCs w:val="28"/>
              </w:rPr>
              <w:t xml:space="preserve">Капитальный ремонт участка магистрального водовода </w:t>
            </w:r>
            <w:proofErr w:type="spellStart"/>
            <w:r w:rsidRPr="00142F15">
              <w:rPr>
                <w:bCs/>
                <w:sz w:val="28"/>
                <w:szCs w:val="28"/>
              </w:rPr>
              <w:t>Ду</w:t>
            </w:r>
            <w:proofErr w:type="spellEnd"/>
            <w:r w:rsidRPr="00142F15">
              <w:rPr>
                <w:bCs/>
                <w:sz w:val="28"/>
                <w:szCs w:val="28"/>
              </w:rPr>
              <w:t xml:space="preserve"> 2х500мм по мостовому переходу через р</w:t>
            </w:r>
            <w:proofErr w:type="gramStart"/>
            <w:r w:rsidRPr="00142F15">
              <w:rPr>
                <w:bCs/>
                <w:sz w:val="28"/>
                <w:szCs w:val="28"/>
              </w:rPr>
              <w:t>.О</w:t>
            </w:r>
            <w:proofErr w:type="gramEnd"/>
            <w:r w:rsidRPr="00142F15">
              <w:rPr>
                <w:bCs/>
                <w:sz w:val="28"/>
                <w:szCs w:val="28"/>
              </w:rPr>
              <w:t xml:space="preserve">ка  </w:t>
            </w:r>
          </w:p>
        </w:tc>
        <w:tc>
          <w:tcPr>
            <w:tcW w:w="2551" w:type="dxa"/>
            <w:tcBorders>
              <w:top w:val="single" w:sz="4" w:space="0" w:color="auto"/>
              <w:left w:val="single" w:sz="4" w:space="0" w:color="auto"/>
              <w:bottom w:val="single" w:sz="4" w:space="0" w:color="auto"/>
              <w:right w:val="single" w:sz="4" w:space="0" w:color="auto"/>
            </w:tcBorders>
          </w:tcPr>
          <w:p w:rsidR="006B77F4" w:rsidRPr="00142F15" w:rsidRDefault="006B77F4" w:rsidP="006B77F4">
            <w:pPr>
              <w:autoSpaceDE w:val="0"/>
              <w:autoSpaceDN w:val="0"/>
              <w:adjustRightInd w:val="0"/>
              <w:rPr>
                <w:rFonts w:eastAsia="Calibri"/>
                <w:sz w:val="28"/>
                <w:szCs w:val="28"/>
              </w:rPr>
            </w:pPr>
            <w:r w:rsidRPr="00142F15">
              <w:rPr>
                <w:rFonts w:eastAsia="Calibri"/>
                <w:sz w:val="28"/>
                <w:szCs w:val="28"/>
              </w:rPr>
              <w:t>Надземный участок по ж/</w:t>
            </w:r>
            <w:proofErr w:type="spellStart"/>
            <w:r w:rsidRPr="00142F15">
              <w:rPr>
                <w:rFonts w:eastAsia="Calibri"/>
                <w:sz w:val="28"/>
                <w:szCs w:val="28"/>
              </w:rPr>
              <w:t>д</w:t>
            </w:r>
            <w:proofErr w:type="spellEnd"/>
            <w:r w:rsidRPr="00142F15">
              <w:rPr>
                <w:rFonts w:eastAsia="Calibri"/>
                <w:sz w:val="28"/>
                <w:szCs w:val="28"/>
              </w:rPr>
              <w:t xml:space="preserve"> мосту </w:t>
            </w:r>
            <w:proofErr w:type="gramStart"/>
            <w:r w:rsidRPr="00142F15">
              <w:rPr>
                <w:rFonts w:eastAsia="Calibri"/>
                <w:sz w:val="28"/>
                <w:szCs w:val="28"/>
              </w:rPr>
              <w:t>с</w:t>
            </w:r>
            <w:proofErr w:type="gramEnd"/>
            <w:r w:rsidRPr="00142F15">
              <w:rPr>
                <w:rFonts w:eastAsia="Calibri"/>
                <w:sz w:val="28"/>
                <w:szCs w:val="28"/>
              </w:rPr>
              <w:t xml:space="preserve"> </w:t>
            </w:r>
          </w:p>
          <w:p w:rsidR="006B77F4" w:rsidRPr="00142F15" w:rsidRDefault="006B77F4" w:rsidP="006B77F4">
            <w:pPr>
              <w:autoSpaceDE w:val="0"/>
              <w:autoSpaceDN w:val="0"/>
              <w:adjustRightInd w:val="0"/>
              <w:rPr>
                <w:rFonts w:eastAsia="Calibri"/>
                <w:sz w:val="28"/>
                <w:szCs w:val="28"/>
              </w:rPr>
            </w:pPr>
            <w:r w:rsidRPr="00142F15">
              <w:rPr>
                <w:rFonts w:eastAsia="Calibri"/>
                <w:sz w:val="28"/>
                <w:szCs w:val="28"/>
              </w:rPr>
              <w:t xml:space="preserve">применением </w:t>
            </w:r>
          </w:p>
          <w:p w:rsidR="006B77F4" w:rsidRPr="00142F15" w:rsidRDefault="006B77F4" w:rsidP="006B77F4">
            <w:pPr>
              <w:autoSpaceDE w:val="0"/>
              <w:autoSpaceDN w:val="0"/>
              <w:adjustRightInd w:val="0"/>
              <w:rPr>
                <w:rFonts w:eastAsia="Calibri"/>
                <w:sz w:val="28"/>
                <w:szCs w:val="28"/>
              </w:rPr>
            </w:pPr>
            <w:r w:rsidRPr="00142F15">
              <w:rPr>
                <w:rFonts w:eastAsia="Calibri"/>
                <w:sz w:val="28"/>
                <w:szCs w:val="28"/>
              </w:rPr>
              <w:t xml:space="preserve">стальных труб Ду426х7,0мм </w:t>
            </w:r>
          </w:p>
          <w:p w:rsidR="006B77F4" w:rsidRPr="00142F15" w:rsidRDefault="006B77F4" w:rsidP="006B77F4">
            <w:pPr>
              <w:autoSpaceDE w:val="0"/>
              <w:autoSpaceDN w:val="0"/>
              <w:adjustRightInd w:val="0"/>
              <w:rPr>
                <w:rFonts w:eastAsia="Calibri"/>
                <w:sz w:val="28"/>
                <w:szCs w:val="28"/>
              </w:rPr>
            </w:pPr>
            <w:r w:rsidRPr="00142F15">
              <w:rPr>
                <w:rFonts w:eastAsia="Calibri"/>
                <w:sz w:val="28"/>
                <w:szCs w:val="28"/>
                <w:lang w:val="en-US"/>
              </w:rPr>
              <w:t>L</w:t>
            </w:r>
            <w:r w:rsidRPr="00142F15">
              <w:rPr>
                <w:rFonts w:eastAsia="Calibri"/>
                <w:sz w:val="28"/>
                <w:szCs w:val="28"/>
              </w:rPr>
              <w:t>=2х503м.</w:t>
            </w:r>
          </w:p>
          <w:p w:rsidR="006B77F4" w:rsidRPr="00142F15" w:rsidRDefault="006B77F4" w:rsidP="0078325F">
            <w:pPr>
              <w:autoSpaceDE w:val="0"/>
              <w:autoSpaceDN w:val="0"/>
              <w:adjustRightInd w:val="0"/>
              <w:rPr>
                <w:rFonts w:eastAsia="Calibri"/>
                <w:sz w:val="28"/>
                <w:szCs w:val="28"/>
              </w:rPr>
            </w:pPr>
            <w:r w:rsidRPr="00142F15">
              <w:rPr>
                <w:rFonts w:eastAsia="Calibri"/>
                <w:sz w:val="28"/>
                <w:szCs w:val="28"/>
              </w:rPr>
              <w:t xml:space="preserve">Подземный участок  труб </w:t>
            </w:r>
            <w:proofErr w:type="gramStart"/>
            <w:r w:rsidRPr="00142F15">
              <w:rPr>
                <w:rFonts w:eastAsia="Calibri"/>
                <w:sz w:val="28"/>
                <w:szCs w:val="28"/>
              </w:rPr>
              <w:t>П</w:t>
            </w:r>
            <w:proofErr w:type="gramEnd"/>
            <w:r w:rsidRPr="00142F15">
              <w:rPr>
                <w:rFonts w:eastAsia="Calibri"/>
                <w:sz w:val="28"/>
                <w:szCs w:val="28"/>
              </w:rPr>
              <w:t xml:space="preserve"> Э 100 SDR 17 </w:t>
            </w:r>
            <w:proofErr w:type="spellStart"/>
            <w:r w:rsidRPr="00142F15">
              <w:rPr>
                <w:rFonts w:eastAsia="Calibri"/>
                <w:sz w:val="28"/>
                <w:szCs w:val="28"/>
              </w:rPr>
              <w:t>Дн</w:t>
            </w:r>
            <w:proofErr w:type="spellEnd"/>
            <w:r w:rsidRPr="00142F15">
              <w:rPr>
                <w:rFonts w:eastAsia="Calibri"/>
                <w:sz w:val="28"/>
                <w:szCs w:val="28"/>
              </w:rPr>
              <w:t xml:space="preserve"> 450мм, </w:t>
            </w:r>
            <w:r w:rsidRPr="00142F15">
              <w:rPr>
                <w:rFonts w:eastAsia="Calibri"/>
                <w:sz w:val="28"/>
                <w:szCs w:val="28"/>
                <w:lang w:val="en-US"/>
              </w:rPr>
              <w:t>L</w:t>
            </w:r>
            <w:r w:rsidRPr="00142F15">
              <w:rPr>
                <w:rFonts w:eastAsia="Calibri"/>
                <w:sz w:val="28"/>
                <w:szCs w:val="28"/>
              </w:rPr>
              <w:t>=2х503м.</w:t>
            </w:r>
          </w:p>
        </w:tc>
        <w:tc>
          <w:tcPr>
            <w:tcW w:w="1418" w:type="dxa"/>
            <w:tcBorders>
              <w:top w:val="single" w:sz="4" w:space="0" w:color="auto"/>
              <w:left w:val="single" w:sz="4" w:space="0" w:color="auto"/>
              <w:bottom w:val="single" w:sz="4" w:space="0" w:color="auto"/>
              <w:right w:val="single" w:sz="4" w:space="0" w:color="auto"/>
            </w:tcBorders>
          </w:tcPr>
          <w:p w:rsidR="006B77F4" w:rsidRPr="00142F15" w:rsidRDefault="006B77F4" w:rsidP="00142F15">
            <w:pPr>
              <w:autoSpaceDE w:val="0"/>
              <w:autoSpaceDN w:val="0"/>
              <w:adjustRightInd w:val="0"/>
              <w:jc w:val="center"/>
              <w:rPr>
                <w:rFonts w:eastAsia="Calibri"/>
                <w:sz w:val="28"/>
                <w:szCs w:val="28"/>
              </w:rPr>
            </w:pPr>
            <w:r w:rsidRPr="00142F15">
              <w:rPr>
                <w:rFonts w:eastAsia="Calibri"/>
                <w:sz w:val="28"/>
                <w:szCs w:val="28"/>
              </w:rPr>
              <w:t>1</w:t>
            </w:r>
            <w:r w:rsidR="00142F15" w:rsidRPr="00142F15">
              <w:rPr>
                <w:rFonts w:eastAsia="Calibri"/>
                <w:sz w:val="28"/>
                <w:szCs w:val="28"/>
              </w:rPr>
              <w:t>95</w:t>
            </w:r>
            <w:r w:rsidRPr="00142F15">
              <w:rPr>
                <w:rFonts w:eastAsia="Calibri"/>
                <w:sz w:val="28"/>
                <w:szCs w:val="28"/>
              </w:rPr>
              <w:t>00,00</w:t>
            </w:r>
          </w:p>
        </w:tc>
        <w:tc>
          <w:tcPr>
            <w:tcW w:w="1134" w:type="dxa"/>
            <w:tcBorders>
              <w:top w:val="single" w:sz="4" w:space="0" w:color="auto"/>
              <w:left w:val="single" w:sz="4" w:space="0" w:color="auto"/>
              <w:bottom w:val="single" w:sz="4" w:space="0" w:color="auto"/>
              <w:right w:val="single" w:sz="4" w:space="0" w:color="auto"/>
            </w:tcBorders>
          </w:tcPr>
          <w:p w:rsidR="006B77F4" w:rsidRPr="00142F15" w:rsidRDefault="006B77F4" w:rsidP="00142F15">
            <w:pPr>
              <w:autoSpaceDE w:val="0"/>
              <w:autoSpaceDN w:val="0"/>
              <w:adjustRightInd w:val="0"/>
              <w:jc w:val="center"/>
              <w:rPr>
                <w:rFonts w:eastAsia="Calibri"/>
                <w:sz w:val="28"/>
                <w:szCs w:val="28"/>
              </w:rPr>
            </w:pPr>
            <w:r w:rsidRPr="00142F15">
              <w:rPr>
                <w:rFonts w:eastAsia="Calibri"/>
                <w:sz w:val="28"/>
                <w:szCs w:val="28"/>
              </w:rPr>
              <w:t>202</w:t>
            </w:r>
            <w:r w:rsidR="00142F15" w:rsidRPr="00142F15">
              <w:rPr>
                <w:rFonts w:eastAsia="Calibri"/>
                <w:sz w:val="28"/>
                <w:szCs w:val="28"/>
              </w:rPr>
              <w:t>2</w:t>
            </w:r>
          </w:p>
        </w:tc>
        <w:tc>
          <w:tcPr>
            <w:tcW w:w="1843" w:type="dxa"/>
            <w:tcBorders>
              <w:top w:val="single" w:sz="4" w:space="0" w:color="auto"/>
              <w:left w:val="single" w:sz="4" w:space="0" w:color="auto"/>
              <w:bottom w:val="single" w:sz="4" w:space="0" w:color="auto"/>
              <w:right w:val="single" w:sz="4" w:space="0" w:color="auto"/>
            </w:tcBorders>
          </w:tcPr>
          <w:p w:rsidR="006B77F4" w:rsidRPr="00142F15" w:rsidRDefault="006B77F4" w:rsidP="0078325F">
            <w:pPr>
              <w:autoSpaceDE w:val="0"/>
              <w:autoSpaceDN w:val="0"/>
              <w:adjustRightInd w:val="0"/>
              <w:rPr>
                <w:rFonts w:eastAsia="Calibri"/>
                <w:sz w:val="28"/>
                <w:szCs w:val="28"/>
              </w:rPr>
            </w:pPr>
            <w:r w:rsidRPr="00142F15">
              <w:rPr>
                <w:rFonts w:eastAsia="Calibri"/>
                <w:sz w:val="28"/>
                <w:szCs w:val="28"/>
              </w:rPr>
              <w:t>Местный и областной &lt;*&gt; бюджет</w:t>
            </w:r>
          </w:p>
        </w:tc>
      </w:tr>
      <w:tr w:rsidR="007335FE" w:rsidRPr="00142F15" w:rsidTr="007454B8">
        <w:tc>
          <w:tcPr>
            <w:tcW w:w="709" w:type="dxa"/>
            <w:tcBorders>
              <w:top w:val="single" w:sz="4" w:space="0" w:color="auto"/>
              <w:left w:val="single" w:sz="4" w:space="0" w:color="auto"/>
              <w:bottom w:val="single" w:sz="4" w:space="0" w:color="auto"/>
              <w:right w:val="single" w:sz="4" w:space="0" w:color="auto"/>
            </w:tcBorders>
          </w:tcPr>
          <w:p w:rsidR="007335FE" w:rsidRPr="00142F15" w:rsidRDefault="007335FE" w:rsidP="00FA4B53">
            <w:pPr>
              <w:autoSpaceDE w:val="0"/>
              <w:autoSpaceDN w:val="0"/>
              <w:adjustRightInd w:val="0"/>
              <w:jc w:val="center"/>
              <w:rPr>
                <w:rFonts w:eastAsia="Calibri"/>
                <w:sz w:val="28"/>
                <w:szCs w:val="28"/>
              </w:rPr>
            </w:pPr>
            <w:r w:rsidRPr="00142F15">
              <w:rPr>
                <w:rFonts w:eastAsia="Calibri"/>
                <w:sz w:val="28"/>
                <w:szCs w:val="28"/>
              </w:rPr>
              <w:t>29.8</w:t>
            </w:r>
          </w:p>
        </w:tc>
        <w:tc>
          <w:tcPr>
            <w:tcW w:w="2410" w:type="dxa"/>
            <w:tcBorders>
              <w:top w:val="single" w:sz="4" w:space="0" w:color="auto"/>
              <w:left w:val="single" w:sz="4" w:space="0" w:color="auto"/>
              <w:bottom w:val="single" w:sz="4" w:space="0" w:color="auto"/>
              <w:right w:val="single" w:sz="4" w:space="0" w:color="auto"/>
            </w:tcBorders>
          </w:tcPr>
          <w:p w:rsidR="007335FE" w:rsidRPr="00142F15" w:rsidRDefault="007335FE" w:rsidP="00FA4B53">
            <w:pPr>
              <w:autoSpaceDE w:val="0"/>
              <w:autoSpaceDN w:val="0"/>
              <w:adjustRightInd w:val="0"/>
              <w:rPr>
                <w:bCs/>
                <w:sz w:val="28"/>
                <w:szCs w:val="28"/>
              </w:rPr>
            </w:pPr>
            <w:r w:rsidRPr="00142F15">
              <w:rPr>
                <w:bCs/>
                <w:sz w:val="28"/>
                <w:szCs w:val="28"/>
              </w:rPr>
              <w:t xml:space="preserve">Капитальный ремонт сетей водопровода в </w:t>
            </w:r>
            <w:proofErr w:type="spellStart"/>
            <w:r w:rsidRPr="00142F15">
              <w:rPr>
                <w:bCs/>
                <w:sz w:val="28"/>
                <w:szCs w:val="28"/>
              </w:rPr>
              <w:t>мкр</w:t>
            </w:r>
            <w:proofErr w:type="spellEnd"/>
            <w:r w:rsidRPr="00142F15">
              <w:rPr>
                <w:bCs/>
                <w:sz w:val="28"/>
                <w:szCs w:val="28"/>
              </w:rPr>
              <w:t xml:space="preserve">. </w:t>
            </w:r>
            <w:proofErr w:type="gramStart"/>
            <w:r w:rsidRPr="00142F15">
              <w:rPr>
                <w:bCs/>
                <w:sz w:val="28"/>
                <w:szCs w:val="28"/>
              </w:rPr>
              <w:t>Южный</w:t>
            </w:r>
            <w:proofErr w:type="gramEnd"/>
            <w:r w:rsidRPr="00142F15">
              <w:rPr>
                <w:bCs/>
                <w:sz w:val="28"/>
                <w:szCs w:val="28"/>
              </w:rPr>
              <w:t xml:space="preserve"> города Саянска</w:t>
            </w:r>
          </w:p>
        </w:tc>
        <w:tc>
          <w:tcPr>
            <w:tcW w:w="2551" w:type="dxa"/>
            <w:tcBorders>
              <w:top w:val="single" w:sz="4" w:space="0" w:color="auto"/>
              <w:left w:val="single" w:sz="4" w:space="0" w:color="auto"/>
              <w:bottom w:val="single" w:sz="4" w:space="0" w:color="auto"/>
              <w:right w:val="single" w:sz="4" w:space="0" w:color="auto"/>
            </w:tcBorders>
          </w:tcPr>
          <w:p w:rsidR="007335FE" w:rsidRPr="00142F15" w:rsidRDefault="007335FE" w:rsidP="00FA4B53">
            <w:pPr>
              <w:autoSpaceDE w:val="0"/>
              <w:autoSpaceDN w:val="0"/>
              <w:adjustRightInd w:val="0"/>
              <w:rPr>
                <w:rFonts w:eastAsia="Calibri"/>
                <w:sz w:val="28"/>
                <w:szCs w:val="28"/>
              </w:rPr>
            </w:pPr>
            <w:r w:rsidRPr="00142F15">
              <w:rPr>
                <w:rFonts w:eastAsia="Calibri"/>
                <w:sz w:val="28"/>
                <w:szCs w:val="28"/>
              </w:rPr>
              <w:t xml:space="preserve">Замена участка </w:t>
            </w:r>
          </w:p>
          <w:p w:rsidR="007335FE" w:rsidRPr="00142F15" w:rsidRDefault="007335FE" w:rsidP="00FA4B53">
            <w:pPr>
              <w:autoSpaceDE w:val="0"/>
              <w:autoSpaceDN w:val="0"/>
              <w:adjustRightInd w:val="0"/>
              <w:rPr>
                <w:rFonts w:eastAsia="Calibri"/>
                <w:sz w:val="28"/>
                <w:szCs w:val="28"/>
              </w:rPr>
            </w:pPr>
            <w:r w:rsidRPr="00142F15">
              <w:rPr>
                <w:rFonts w:eastAsia="Calibri"/>
                <w:sz w:val="28"/>
                <w:szCs w:val="28"/>
              </w:rPr>
              <w:t xml:space="preserve">водовода </w:t>
            </w:r>
            <w:proofErr w:type="spellStart"/>
            <w:r w:rsidRPr="00142F15">
              <w:rPr>
                <w:rFonts w:eastAsia="Calibri"/>
                <w:sz w:val="28"/>
                <w:szCs w:val="28"/>
              </w:rPr>
              <w:t>Ду</w:t>
            </w:r>
            <w:proofErr w:type="spellEnd"/>
            <w:r w:rsidRPr="00142F15">
              <w:rPr>
                <w:rFonts w:eastAsia="Calibri"/>
                <w:sz w:val="28"/>
                <w:szCs w:val="28"/>
              </w:rPr>
              <w:t xml:space="preserve"> 500мм,100мм и 50мм </w:t>
            </w:r>
            <w:proofErr w:type="gramStart"/>
            <w:r w:rsidRPr="00142F15">
              <w:rPr>
                <w:rFonts w:eastAsia="Calibri"/>
                <w:sz w:val="28"/>
                <w:szCs w:val="28"/>
              </w:rPr>
              <w:t>с</w:t>
            </w:r>
            <w:proofErr w:type="gramEnd"/>
            <w:r w:rsidRPr="00142F15">
              <w:rPr>
                <w:rFonts w:eastAsia="Calibri"/>
                <w:sz w:val="28"/>
                <w:szCs w:val="28"/>
              </w:rPr>
              <w:t xml:space="preserve"> </w:t>
            </w:r>
          </w:p>
          <w:p w:rsidR="007335FE" w:rsidRPr="00142F15" w:rsidRDefault="007335FE" w:rsidP="00FA4B53">
            <w:pPr>
              <w:autoSpaceDE w:val="0"/>
              <w:autoSpaceDN w:val="0"/>
              <w:adjustRightInd w:val="0"/>
              <w:rPr>
                <w:rFonts w:eastAsia="Calibri"/>
                <w:sz w:val="28"/>
                <w:szCs w:val="28"/>
              </w:rPr>
            </w:pPr>
            <w:r w:rsidRPr="00142F15">
              <w:rPr>
                <w:rFonts w:eastAsia="Calibri"/>
                <w:sz w:val="28"/>
                <w:szCs w:val="28"/>
              </w:rPr>
              <w:t xml:space="preserve">применением </w:t>
            </w:r>
          </w:p>
          <w:p w:rsidR="007335FE" w:rsidRPr="00142F15" w:rsidRDefault="007335FE" w:rsidP="00FA4B53">
            <w:pPr>
              <w:autoSpaceDE w:val="0"/>
              <w:autoSpaceDN w:val="0"/>
              <w:adjustRightInd w:val="0"/>
              <w:rPr>
                <w:rFonts w:eastAsia="Calibri"/>
                <w:sz w:val="28"/>
                <w:szCs w:val="28"/>
              </w:rPr>
            </w:pPr>
            <w:r w:rsidRPr="00142F15">
              <w:rPr>
                <w:rFonts w:eastAsia="Calibri"/>
                <w:sz w:val="28"/>
                <w:szCs w:val="28"/>
              </w:rPr>
              <w:t xml:space="preserve">полиэтиленовых труб ПЭ 100 </w:t>
            </w:r>
            <w:r w:rsidRPr="00142F15">
              <w:rPr>
                <w:rFonts w:eastAsia="Calibri"/>
                <w:sz w:val="28"/>
                <w:szCs w:val="28"/>
              </w:rPr>
              <w:lastRenderedPageBreak/>
              <w:t xml:space="preserve">SDR17 450х26,7мм L=2х258 м, </w:t>
            </w:r>
            <w:r w:rsidRPr="00142F15">
              <w:rPr>
                <w:sz w:val="28"/>
                <w:szCs w:val="28"/>
              </w:rPr>
              <w:t xml:space="preserve">ПЭ100 SDR17 </w:t>
            </w:r>
            <w:r w:rsidRPr="00142F15">
              <w:rPr>
                <w:rFonts w:ascii="Cambria Math" w:hAnsi="Cambria Math" w:cs="Cambria Math"/>
                <w:sz w:val="28"/>
                <w:szCs w:val="28"/>
              </w:rPr>
              <w:t>∅</w:t>
            </w:r>
            <w:r w:rsidRPr="00142F15">
              <w:rPr>
                <w:sz w:val="28"/>
                <w:szCs w:val="28"/>
              </w:rPr>
              <w:t xml:space="preserve">110х6,6мм </w:t>
            </w:r>
            <w:r w:rsidRPr="00142F15">
              <w:rPr>
                <w:rFonts w:eastAsia="Calibri"/>
                <w:sz w:val="28"/>
                <w:szCs w:val="28"/>
              </w:rPr>
              <w:t>L=</w:t>
            </w:r>
            <w:r w:rsidRPr="00142F15">
              <w:rPr>
                <w:sz w:val="28"/>
                <w:szCs w:val="28"/>
              </w:rPr>
              <w:t xml:space="preserve">2742,0 м, ПЭ100 SDR17 </w:t>
            </w:r>
            <w:r w:rsidRPr="00142F15">
              <w:rPr>
                <w:rFonts w:ascii="Cambria Math" w:hAnsi="Cambria Math" w:cs="Cambria Math"/>
                <w:sz w:val="28"/>
                <w:szCs w:val="28"/>
              </w:rPr>
              <w:t>∅</w:t>
            </w:r>
            <w:r w:rsidRPr="00142F15">
              <w:rPr>
                <w:sz w:val="28"/>
                <w:szCs w:val="28"/>
              </w:rPr>
              <w:t xml:space="preserve">50х3,0 мм </w:t>
            </w:r>
            <w:r w:rsidRPr="00142F15">
              <w:rPr>
                <w:rFonts w:eastAsia="Calibri"/>
                <w:sz w:val="28"/>
                <w:szCs w:val="28"/>
              </w:rPr>
              <w:t>L=</w:t>
            </w:r>
            <w:r w:rsidRPr="00142F15">
              <w:rPr>
                <w:sz w:val="28"/>
                <w:szCs w:val="28"/>
              </w:rPr>
              <w:t>1165,0 м.</w:t>
            </w:r>
          </w:p>
        </w:tc>
        <w:tc>
          <w:tcPr>
            <w:tcW w:w="1418" w:type="dxa"/>
            <w:tcBorders>
              <w:top w:val="single" w:sz="4" w:space="0" w:color="auto"/>
              <w:left w:val="single" w:sz="4" w:space="0" w:color="auto"/>
              <w:bottom w:val="single" w:sz="4" w:space="0" w:color="auto"/>
              <w:right w:val="single" w:sz="4" w:space="0" w:color="auto"/>
            </w:tcBorders>
          </w:tcPr>
          <w:p w:rsidR="007335FE" w:rsidRPr="00142F15" w:rsidRDefault="007335FE" w:rsidP="00FA4B53">
            <w:pPr>
              <w:autoSpaceDE w:val="0"/>
              <w:autoSpaceDN w:val="0"/>
              <w:adjustRightInd w:val="0"/>
              <w:jc w:val="center"/>
              <w:rPr>
                <w:rFonts w:eastAsia="Calibri"/>
                <w:sz w:val="28"/>
                <w:szCs w:val="28"/>
              </w:rPr>
            </w:pPr>
            <w:r w:rsidRPr="00142F15">
              <w:rPr>
                <w:rFonts w:eastAsia="Calibri"/>
                <w:sz w:val="28"/>
                <w:szCs w:val="28"/>
              </w:rPr>
              <w:lastRenderedPageBreak/>
              <w:t>46912,57</w:t>
            </w:r>
          </w:p>
        </w:tc>
        <w:tc>
          <w:tcPr>
            <w:tcW w:w="1134" w:type="dxa"/>
            <w:tcBorders>
              <w:top w:val="single" w:sz="4" w:space="0" w:color="auto"/>
              <w:left w:val="single" w:sz="4" w:space="0" w:color="auto"/>
              <w:bottom w:val="single" w:sz="4" w:space="0" w:color="auto"/>
              <w:right w:val="single" w:sz="4" w:space="0" w:color="auto"/>
            </w:tcBorders>
          </w:tcPr>
          <w:p w:rsidR="007335FE" w:rsidRPr="00142F15" w:rsidRDefault="007335FE" w:rsidP="007335FE">
            <w:pPr>
              <w:autoSpaceDE w:val="0"/>
              <w:autoSpaceDN w:val="0"/>
              <w:adjustRightInd w:val="0"/>
              <w:jc w:val="center"/>
              <w:rPr>
                <w:rFonts w:eastAsia="Calibri"/>
                <w:sz w:val="28"/>
                <w:szCs w:val="28"/>
              </w:rPr>
            </w:pPr>
            <w:r w:rsidRPr="00142F15">
              <w:rPr>
                <w:rFonts w:eastAsia="Calibri"/>
                <w:sz w:val="28"/>
                <w:szCs w:val="28"/>
              </w:rPr>
              <w:t>2022</w:t>
            </w:r>
          </w:p>
        </w:tc>
        <w:tc>
          <w:tcPr>
            <w:tcW w:w="1843" w:type="dxa"/>
            <w:tcBorders>
              <w:top w:val="single" w:sz="4" w:space="0" w:color="auto"/>
              <w:left w:val="single" w:sz="4" w:space="0" w:color="auto"/>
              <w:bottom w:val="single" w:sz="4" w:space="0" w:color="auto"/>
              <w:right w:val="single" w:sz="4" w:space="0" w:color="auto"/>
            </w:tcBorders>
          </w:tcPr>
          <w:p w:rsidR="007335FE" w:rsidRPr="00142F15" w:rsidRDefault="007335FE" w:rsidP="00FA4B53">
            <w:pPr>
              <w:autoSpaceDE w:val="0"/>
              <w:autoSpaceDN w:val="0"/>
              <w:adjustRightInd w:val="0"/>
              <w:rPr>
                <w:rFonts w:eastAsia="Calibri"/>
                <w:sz w:val="28"/>
                <w:szCs w:val="28"/>
              </w:rPr>
            </w:pPr>
            <w:r w:rsidRPr="00142F15">
              <w:rPr>
                <w:rFonts w:eastAsia="Calibri"/>
                <w:sz w:val="28"/>
                <w:szCs w:val="28"/>
              </w:rPr>
              <w:t>Местный и областной &lt;*&gt; бюджет</w:t>
            </w:r>
          </w:p>
        </w:tc>
      </w:tr>
      <w:tr w:rsidR="00142F15" w:rsidRPr="00142F15" w:rsidTr="007454B8">
        <w:tc>
          <w:tcPr>
            <w:tcW w:w="709" w:type="dxa"/>
            <w:tcBorders>
              <w:top w:val="single" w:sz="4" w:space="0" w:color="auto"/>
              <w:left w:val="single" w:sz="4" w:space="0" w:color="auto"/>
              <w:bottom w:val="single" w:sz="4" w:space="0" w:color="auto"/>
              <w:right w:val="single" w:sz="4" w:space="0" w:color="auto"/>
            </w:tcBorders>
          </w:tcPr>
          <w:p w:rsidR="00142F15" w:rsidRPr="00142F15" w:rsidRDefault="00142F15" w:rsidP="00FA4B53">
            <w:pPr>
              <w:autoSpaceDE w:val="0"/>
              <w:autoSpaceDN w:val="0"/>
              <w:adjustRightInd w:val="0"/>
              <w:jc w:val="center"/>
              <w:rPr>
                <w:rFonts w:eastAsia="Calibri"/>
                <w:sz w:val="28"/>
                <w:szCs w:val="28"/>
              </w:rPr>
            </w:pPr>
            <w:r w:rsidRPr="00142F15">
              <w:rPr>
                <w:rFonts w:eastAsia="Calibri"/>
                <w:sz w:val="28"/>
                <w:szCs w:val="28"/>
              </w:rPr>
              <w:lastRenderedPageBreak/>
              <w:t>54</w:t>
            </w:r>
          </w:p>
        </w:tc>
        <w:tc>
          <w:tcPr>
            <w:tcW w:w="2410" w:type="dxa"/>
            <w:tcBorders>
              <w:top w:val="single" w:sz="4" w:space="0" w:color="auto"/>
              <w:left w:val="single" w:sz="4" w:space="0" w:color="auto"/>
              <w:bottom w:val="single" w:sz="4" w:space="0" w:color="auto"/>
              <w:right w:val="single" w:sz="4" w:space="0" w:color="auto"/>
            </w:tcBorders>
          </w:tcPr>
          <w:p w:rsidR="00142F15" w:rsidRPr="00142F15" w:rsidRDefault="00142F15" w:rsidP="00FA4B53">
            <w:pPr>
              <w:autoSpaceDE w:val="0"/>
              <w:autoSpaceDN w:val="0"/>
              <w:adjustRightInd w:val="0"/>
              <w:rPr>
                <w:bCs/>
                <w:sz w:val="28"/>
                <w:szCs w:val="28"/>
              </w:rPr>
            </w:pPr>
            <w:r w:rsidRPr="00142F15">
              <w:rPr>
                <w:bCs/>
                <w:sz w:val="28"/>
                <w:szCs w:val="28"/>
              </w:rPr>
              <w:t>Строительство участка напорного канализационного коллектора от главной канализационной насосной станции до реки Ока</w:t>
            </w:r>
          </w:p>
        </w:tc>
        <w:tc>
          <w:tcPr>
            <w:tcW w:w="2551" w:type="dxa"/>
            <w:tcBorders>
              <w:top w:val="single" w:sz="4" w:space="0" w:color="auto"/>
              <w:left w:val="single" w:sz="4" w:space="0" w:color="auto"/>
              <w:bottom w:val="single" w:sz="4" w:space="0" w:color="auto"/>
              <w:right w:val="single" w:sz="4" w:space="0" w:color="auto"/>
            </w:tcBorders>
          </w:tcPr>
          <w:p w:rsidR="00142F15" w:rsidRPr="00142F15" w:rsidRDefault="00142F15" w:rsidP="00142F15">
            <w:pPr>
              <w:autoSpaceDE w:val="0"/>
              <w:autoSpaceDN w:val="0"/>
              <w:adjustRightInd w:val="0"/>
              <w:rPr>
                <w:rFonts w:eastAsia="Calibri"/>
                <w:sz w:val="28"/>
                <w:szCs w:val="28"/>
              </w:rPr>
            </w:pPr>
            <w:r w:rsidRPr="00142F15">
              <w:rPr>
                <w:rFonts w:eastAsia="Calibri"/>
                <w:sz w:val="28"/>
                <w:szCs w:val="28"/>
              </w:rPr>
              <w:t xml:space="preserve">Ремонт наиболее ветхих участков с применением труб из полимерных материалов </w:t>
            </w:r>
            <w:r w:rsidRPr="00142F15">
              <w:rPr>
                <w:rFonts w:eastAsia="Calibri"/>
                <w:sz w:val="28"/>
                <w:szCs w:val="28"/>
                <w:lang w:val="en-US"/>
              </w:rPr>
              <w:t>L</w:t>
            </w:r>
            <w:r w:rsidRPr="00142F15">
              <w:rPr>
                <w:rFonts w:eastAsia="Calibri"/>
                <w:sz w:val="28"/>
                <w:szCs w:val="28"/>
              </w:rPr>
              <w:t>= 6640 м.</w:t>
            </w:r>
          </w:p>
        </w:tc>
        <w:tc>
          <w:tcPr>
            <w:tcW w:w="1418" w:type="dxa"/>
            <w:tcBorders>
              <w:top w:val="single" w:sz="4" w:space="0" w:color="auto"/>
              <w:left w:val="single" w:sz="4" w:space="0" w:color="auto"/>
              <w:bottom w:val="single" w:sz="4" w:space="0" w:color="auto"/>
              <w:right w:val="single" w:sz="4" w:space="0" w:color="auto"/>
            </w:tcBorders>
          </w:tcPr>
          <w:p w:rsidR="00142F15" w:rsidRPr="00142F15" w:rsidRDefault="00142F15" w:rsidP="00FA4B53">
            <w:pPr>
              <w:autoSpaceDE w:val="0"/>
              <w:autoSpaceDN w:val="0"/>
              <w:adjustRightInd w:val="0"/>
              <w:jc w:val="center"/>
              <w:rPr>
                <w:rFonts w:eastAsia="Calibri"/>
                <w:sz w:val="28"/>
                <w:szCs w:val="28"/>
              </w:rPr>
            </w:pPr>
            <w:r w:rsidRPr="00142F15">
              <w:rPr>
                <w:rFonts w:eastAsia="Calibri"/>
                <w:sz w:val="28"/>
                <w:szCs w:val="28"/>
              </w:rPr>
              <w:t>129250,00</w:t>
            </w:r>
          </w:p>
        </w:tc>
        <w:tc>
          <w:tcPr>
            <w:tcW w:w="1134" w:type="dxa"/>
            <w:tcBorders>
              <w:top w:val="single" w:sz="4" w:space="0" w:color="auto"/>
              <w:left w:val="single" w:sz="4" w:space="0" w:color="auto"/>
              <w:bottom w:val="single" w:sz="4" w:space="0" w:color="auto"/>
              <w:right w:val="single" w:sz="4" w:space="0" w:color="auto"/>
            </w:tcBorders>
          </w:tcPr>
          <w:p w:rsidR="00142F15" w:rsidRPr="00142F15" w:rsidRDefault="00142F15" w:rsidP="00FA4B53">
            <w:pPr>
              <w:pBdr>
                <w:between w:val="single" w:sz="4" w:space="1" w:color="auto"/>
              </w:pBdr>
              <w:autoSpaceDE w:val="0"/>
              <w:autoSpaceDN w:val="0"/>
              <w:adjustRightInd w:val="0"/>
              <w:jc w:val="center"/>
              <w:rPr>
                <w:rFonts w:eastAsia="Calibri"/>
                <w:sz w:val="28"/>
                <w:szCs w:val="28"/>
              </w:rPr>
            </w:pPr>
            <w:r w:rsidRPr="00142F15">
              <w:rPr>
                <w:rFonts w:eastAsia="Calibri"/>
                <w:sz w:val="28"/>
                <w:szCs w:val="28"/>
              </w:rPr>
              <w:t>2022</w:t>
            </w:r>
          </w:p>
        </w:tc>
        <w:tc>
          <w:tcPr>
            <w:tcW w:w="1843" w:type="dxa"/>
            <w:tcBorders>
              <w:top w:val="single" w:sz="4" w:space="0" w:color="auto"/>
              <w:left w:val="single" w:sz="4" w:space="0" w:color="auto"/>
              <w:bottom w:val="single" w:sz="4" w:space="0" w:color="auto"/>
              <w:right w:val="single" w:sz="4" w:space="0" w:color="auto"/>
            </w:tcBorders>
          </w:tcPr>
          <w:p w:rsidR="00142F15" w:rsidRPr="00142F15" w:rsidRDefault="00142F15" w:rsidP="00FA4B53">
            <w:pPr>
              <w:autoSpaceDE w:val="0"/>
              <w:autoSpaceDN w:val="0"/>
              <w:adjustRightInd w:val="0"/>
              <w:rPr>
                <w:rFonts w:eastAsia="Calibri"/>
                <w:sz w:val="28"/>
                <w:szCs w:val="28"/>
              </w:rPr>
            </w:pPr>
            <w:r w:rsidRPr="00142F15">
              <w:rPr>
                <w:rFonts w:eastAsia="Calibri"/>
                <w:sz w:val="28"/>
                <w:szCs w:val="28"/>
              </w:rPr>
              <w:t xml:space="preserve">Местный и областной </w:t>
            </w:r>
            <w:hyperlink r:id="rId8" w:history="1">
              <w:r w:rsidRPr="00142F15">
                <w:rPr>
                  <w:rFonts w:eastAsia="Calibri"/>
                  <w:sz w:val="28"/>
                  <w:szCs w:val="28"/>
                </w:rPr>
                <w:t>&lt;*&gt;</w:t>
              </w:r>
            </w:hyperlink>
            <w:r w:rsidRPr="00142F15">
              <w:rPr>
                <w:rFonts w:eastAsia="Calibri"/>
                <w:sz w:val="28"/>
                <w:szCs w:val="28"/>
              </w:rPr>
              <w:t xml:space="preserve"> бюджет</w:t>
            </w:r>
          </w:p>
        </w:tc>
      </w:tr>
      <w:tr w:rsidR="007335FE" w:rsidRPr="00142F15" w:rsidTr="007454B8">
        <w:tc>
          <w:tcPr>
            <w:tcW w:w="709" w:type="dxa"/>
            <w:tcBorders>
              <w:top w:val="single" w:sz="4" w:space="0" w:color="auto"/>
              <w:left w:val="single" w:sz="4" w:space="0" w:color="auto"/>
              <w:bottom w:val="single" w:sz="4" w:space="0" w:color="auto"/>
              <w:right w:val="single" w:sz="4" w:space="0" w:color="auto"/>
            </w:tcBorders>
          </w:tcPr>
          <w:p w:rsidR="007335FE" w:rsidRPr="00142F15" w:rsidRDefault="007335FE" w:rsidP="00FA4B53">
            <w:pPr>
              <w:autoSpaceDE w:val="0"/>
              <w:autoSpaceDN w:val="0"/>
              <w:adjustRightInd w:val="0"/>
              <w:jc w:val="center"/>
              <w:rPr>
                <w:rFonts w:eastAsia="Calibri"/>
                <w:sz w:val="28"/>
                <w:szCs w:val="28"/>
              </w:rPr>
            </w:pPr>
            <w:r w:rsidRPr="00142F15">
              <w:rPr>
                <w:rFonts w:eastAsia="Calibri"/>
                <w:sz w:val="28"/>
                <w:szCs w:val="28"/>
              </w:rPr>
              <w:t>55</w:t>
            </w:r>
          </w:p>
        </w:tc>
        <w:tc>
          <w:tcPr>
            <w:tcW w:w="2410" w:type="dxa"/>
            <w:tcBorders>
              <w:top w:val="single" w:sz="4" w:space="0" w:color="auto"/>
              <w:left w:val="single" w:sz="4" w:space="0" w:color="auto"/>
              <w:bottom w:val="single" w:sz="4" w:space="0" w:color="auto"/>
              <w:right w:val="single" w:sz="4" w:space="0" w:color="auto"/>
            </w:tcBorders>
          </w:tcPr>
          <w:p w:rsidR="007335FE" w:rsidRPr="00142F15" w:rsidRDefault="007335FE" w:rsidP="00FA4B53">
            <w:pPr>
              <w:autoSpaceDE w:val="0"/>
              <w:autoSpaceDN w:val="0"/>
              <w:adjustRightInd w:val="0"/>
              <w:rPr>
                <w:bCs/>
                <w:sz w:val="28"/>
                <w:szCs w:val="28"/>
              </w:rPr>
            </w:pPr>
            <w:r w:rsidRPr="00142F15">
              <w:rPr>
                <w:rFonts w:hint="eastAsia"/>
                <w:bCs/>
                <w:sz w:val="28"/>
                <w:szCs w:val="28"/>
              </w:rPr>
              <w:t>Капитальный</w:t>
            </w:r>
            <w:r w:rsidRPr="00142F15">
              <w:rPr>
                <w:bCs/>
                <w:sz w:val="28"/>
                <w:szCs w:val="28"/>
              </w:rPr>
              <w:t xml:space="preserve"> </w:t>
            </w:r>
            <w:r w:rsidRPr="00142F15">
              <w:rPr>
                <w:rFonts w:hint="eastAsia"/>
                <w:bCs/>
                <w:sz w:val="28"/>
                <w:szCs w:val="28"/>
              </w:rPr>
              <w:t>ремонт</w:t>
            </w:r>
            <w:r w:rsidRPr="00142F15">
              <w:rPr>
                <w:bCs/>
                <w:sz w:val="28"/>
                <w:szCs w:val="28"/>
              </w:rPr>
              <w:t xml:space="preserve"> напорного канализационного коллектора в городе Саянске </w:t>
            </w:r>
          </w:p>
        </w:tc>
        <w:tc>
          <w:tcPr>
            <w:tcW w:w="2551" w:type="dxa"/>
            <w:tcBorders>
              <w:top w:val="single" w:sz="4" w:space="0" w:color="auto"/>
              <w:left w:val="single" w:sz="4" w:space="0" w:color="auto"/>
              <w:bottom w:val="single" w:sz="4" w:space="0" w:color="auto"/>
              <w:right w:val="single" w:sz="4" w:space="0" w:color="auto"/>
            </w:tcBorders>
          </w:tcPr>
          <w:p w:rsidR="007335FE" w:rsidRPr="00142F15" w:rsidRDefault="007335FE" w:rsidP="00FA4B53">
            <w:pPr>
              <w:autoSpaceDE w:val="0"/>
              <w:autoSpaceDN w:val="0"/>
              <w:adjustRightInd w:val="0"/>
              <w:rPr>
                <w:rFonts w:eastAsia="Calibri"/>
                <w:sz w:val="28"/>
                <w:szCs w:val="28"/>
              </w:rPr>
            </w:pPr>
            <w:r w:rsidRPr="00142F15">
              <w:rPr>
                <w:rFonts w:eastAsia="Calibri"/>
                <w:sz w:val="28"/>
                <w:szCs w:val="28"/>
              </w:rPr>
              <w:t>Замена участка напорного коллектора</w:t>
            </w:r>
            <w:r w:rsidRPr="00142F15">
              <w:rPr>
                <w:bCs/>
                <w:sz w:val="28"/>
                <w:szCs w:val="28"/>
              </w:rPr>
              <w:t xml:space="preserve"> от КНС </w:t>
            </w:r>
            <w:proofErr w:type="spellStart"/>
            <w:r w:rsidRPr="00142F15">
              <w:rPr>
                <w:bCs/>
                <w:sz w:val="28"/>
                <w:szCs w:val="28"/>
              </w:rPr>
              <w:t>промкомзоны</w:t>
            </w:r>
            <w:proofErr w:type="spellEnd"/>
            <w:r w:rsidRPr="00142F15">
              <w:rPr>
                <w:bCs/>
                <w:sz w:val="28"/>
                <w:szCs w:val="28"/>
              </w:rPr>
              <w:t xml:space="preserve"> от ул.35 по ул.16 и проспекту </w:t>
            </w:r>
            <w:proofErr w:type="gramStart"/>
            <w:r w:rsidRPr="00142F15">
              <w:rPr>
                <w:bCs/>
                <w:sz w:val="28"/>
                <w:szCs w:val="28"/>
              </w:rPr>
              <w:t>Ленинградский</w:t>
            </w:r>
            <w:proofErr w:type="gramEnd"/>
            <w:r w:rsidRPr="00142F15">
              <w:rPr>
                <w:rFonts w:eastAsia="Calibri"/>
                <w:sz w:val="28"/>
                <w:szCs w:val="28"/>
              </w:rPr>
              <w:t xml:space="preserve"> с </w:t>
            </w:r>
          </w:p>
          <w:p w:rsidR="007335FE" w:rsidRPr="00142F15" w:rsidRDefault="007335FE" w:rsidP="00FA4B53">
            <w:pPr>
              <w:autoSpaceDE w:val="0"/>
              <w:autoSpaceDN w:val="0"/>
              <w:adjustRightInd w:val="0"/>
              <w:rPr>
                <w:rFonts w:eastAsia="Calibri"/>
                <w:sz w:val="28"/>
                <w:szCs w:val="28"/>
              </w:rPr>
            </w:pPr>
            <w:r w:rsidRPr="00142F15">
              <w:rPr>
                <w:rFonts w:eastAsia="Calibri"/>
                <w:sz w:val="28"/>
                <w:szCs w:val="28"/>
              </w:rPr>
              <w:t xml:space="preserve">применением </w:t>
            </w:r>
          </w:p>
          <w:p w:rsidR="007335FE" w:rsidRPr="00142F15" w:rsidRDefault="007335FE" w:rsidP="00FA4B53">
            <w:pPr>
              <w:autoSpaceDE w:val="0"/>
              <w:autoSpaceDN w:val="0"/>
              <w:adjustRightInd w:val="0"/>
              <w:rPr>
                <w:rFonts w:eastAsia="Calibri"/>
                <w:sz w:val="28"/>
                <w:szCs w:val="28"/>
              </w:rPr>
            </w:pPr>
            <w:r w:rsidRPr="00142F15">
              <w:rPr>
                <w:rFonts w:eastAsia="Calibri"/>
                <w:sz w:val="28"/>
                <w:szCs w:val="28"/>
              </w:rPr>
              <w:t>полиэтиленовых труб ПЭ100 SDR21 160х7,7 мм L=2х2652,3 м</w:t>
            </w:r>
          </w:p>
        </w:tc>
        <w:tc>
          <w:tcPr>
            <w:tcW w:w="1418" w:type="dxa"/>
            <w:tcBorders>
              <w:top w:val="single" w:sz="4" w:space="0" w:color="auto"/>
              <w:left w:val="single" w:sz="4" w:space="0" w:color="auto"/>
              <w:bottom w:val="single" w:sz="4" w:space="0" w:color="auto"/>
              <w:right w:val="single" w:sz="4" w:space="0" w:color="auto"/>
            </w:tcBorders>
          </w:tcPr>
          <w:p w:rsidR="007335FE" w:rsidRPr="00142F15" w:rsidRDefault="007335FE" w:rsidP="00CE3FBD">
            <w:pPr>
              <w:autoSpaceDE w:val="0"/>
              <w:autoSpaceDN w:val="0"/>
              <w:adjustRightInd w:val="0"/>
              <w:jc w:val="center"/>
              <w:rPr>
                <w:rFonts w:eastAsia="Calibri"/>
                <w:sz w:val="28"/>
                <w:szCs w:val="28"/>
              </w:rPr>
            </w:pPr>
            <w:r w:rsidRPr="00142F15">
              <w:rPr>
                <w:rFonts w:eastAsia="Calibri"/>
                <w:sz w:val="28"/>
                <w:szCs w:val="28"/>
              </w:rPr>
              <w:t>1</w:t>
            </w:r>
            <w:r w:rsidR="00CE3FBD">
              <w:rPr>
                <w:rFonts w:eastAsia="Calibri"/>
                <w:sz w:val="28"/>
                <w:szCs w:val="28"/>
              </w:rPr>
              <w:t>2721,60</w:t>
            </w:r>
          </w:p>
        </w:tc>
        <w:tc>
          <w:tcPr>
            <w:tcW w:w="1134" w:type="dxa"/>
            <w:tcBorders>
              <w:top w:val="single" w:sz="4" w:space="0" w:color="auto"/>
              <w:left w:val="single" w:sz="4" w:space="0" w:color="auto"/>
              <w:bottom w:val="single" w:sz="4" w:space="0" w:color="auto"/>
              <w:right w:val="single" w:sz="4" w:space="0" w:color="auto"/>
            </w:tcBorders>
          </w:tcPr>
          <w:p w:rsidR="007335FE" w:rsidRPr="00142F15" w:rsidRDefault="007335FE" w:rsidP="00FA4B53">
            <w:pPr>
              <w:pBdr>
                <w:between w:val="single" w:sz="4" w:space="1" w:color="auto"/>
              </w:pBdr>
              <w:autoSpaceDE w:val="0"/>
              <w:autoSpaceDN w:val="0"/>
              <w:adjustRightInd w:val="0"/>
              <w:jc w:val="center"/>
              <w:rPr>
                <w:rFonts w:eastAsia="Calibri"/>
                <w:sz w:val="28"/>
                <w:szCs w:val="28"/>
              </w:rPr>
            </w:pPr>
            <w:r w:rsidRPr="00142F15">
              <w:rPr>
                <w:rFonts w:eastAsia="Calibri"/>
                <w:sz w:val="28"/>
                <w:szCs w:val="28"/>
              </w:rPr>
              <w:t>2021</w:t>
            </w:r>
          </w:p>
        </w:tc>
        <w:tc>
          <w:tcPr>
            <w:tcW w:w="1843" w:type="dxa"/>
            <w:tcBorders>
              <w:top w:val="single" w:sz="4" w:space="0" w:color="auto"/>
              <w:left w:val="single" w:sz="4" w:space="0" w:color="auto"/>
              <w:bottom w:val="single" w:sz="4" w:space="0" w:color="auto"/>
              <w:right w:val="single" w:sz="4" w:space="0" w:color="auto"/>
            </w:tcBorders>
          </w:tcPr>
          <w:p w:rsidR="007335FE" w:rsidRPr="00142F15" w:rsidRDefault="007335FE" w:rsidP="00FA4B53">
            <w:pPr>
              <w:autoSpaceDE w:val="0"/>
              <w:autoSpaceDN w:val="0"/>
              <w:adjustRightInd w:val="0"/>
              <w:rPr>
                <w:rFonts w:eastAsia="Calibri"/>
                <w:sz w:val="28"/>
                <w:szCs w:val="28"/>
              </w:rPr>
            </w:pPr>
            <w:r w:rsidRPr="00142F15">
              <w:rPr>
                <w:rFonts w:eastAsia="Calibri"/>
                <w:sz w:val="28"/>
                <w:szCs w:val="28"/>
              </w:rPr>
              <w:t xml:space="preserve">Местный и областной </w:t>
            </w:r>
            <w:hyperlink r:id="rId9" w:history="1">
              <w:r w:rsidRPr="00142F15">
                <w:rPr>
                  <w:rFonts w:eastAsia="Calibri"/>
                  <w:sz w:val="28"/>
                  <w:szCs w:val="28"/>
                </w:rPr>
                <w:t>&lt;*&gt;</w:t>
              </w:r>
            </w:hyperlink>
            <w:r w:rsidRPr="00142F15">
              <w:rPr>
                <w:rFonts w:eastAsia="Calibri"/>
                <w:sz w:val="28"/>
                <w:szCs w:val="28"/>
              </w:rPr>
              <w:t xml:space="preserve"> бюджет</w:t>
            </w:r>
          </w:p>
        </w:tc>
      </w:tr>
      <w:tr w:rsidR="007335FE" w:rsidRPr="00142F15" w:rsidTr="007454B8">
        <w:tc>
          <w:tcPr>
            <w:tcW w:w="709" w:type="dxa"/>
            <w:tcBorders>
              <w:top w:val="single" w:sz="4" w:space="0" w:color="auto"/>
              <w:left w:val="single" w:sz="4" w:space="0" w:color="auto"/>
              <w:bottom w:val="single" w:sz="4" w:space="0" w:color="auto"/>
              <w:right w:val="single" w:sz="4" w:space="0" w:color="auto"/>
            </w:tcBorders>
          </w:tcPr>
          <w:p w:rsidR="007335FE" w:rsidRPr="00142F15" w:rsidRDefault="007335FE" w:rsidP="00FA4B53">
            <w:pPr>
              <w:autoSpaceDE w:val="0"/>
              <w:autoSpaceDN w:val="0"/>
              <w:adjustRightInd w:val="0"/>
              <w:jc w:val="center"/>
              <w:rPr>
                <w:rFonts w:eastAsia="Calibri"/>
                <w:sz w:val="28"/>
                <w:szCs w:val="28"/>
              </w:rPr>
            </w:pPr>
            <w:r w:rsidRPr="00142F15">
              <w:rPr>
                <w:rFonts w:eastAsia="Calibri"/>
                <w:sz w:val="28"/>
                <w:szCs w:val="28"/>
              </w:rPr>
              <w:t>56</w:t>
            </w:r>
          </w:p>
        </w:tc>
        <w:tc>
          <w:tcPr>
            <w:tcW w:w="2410" w:type="dxa"/>
            <w:tcBorders>
              <w:top w:val="single" w:sz="4" w:space="0" w:color="auto"/>
              <w:left w:val="single" w:sz="4" w:space="0" w:color="auto"/>
              <w:bottom w:val="single" w:sz="4" w:space="0" w:color="auto"/>
              <w:right w:val="single" w:sz="4" w:space="0" w:color="auto"/>
            </w:tcBorders>
          </w:tcPr>
          <w:p w:rsidR="007335FE" w:rsidRPr="00142F15" w:rsidRDefault="007335FE" w:rsidP="00FA4B53">
            <w:pPr>
              <w:autoSpaceDE w:val="0"/>
              <w:autoSpaceDN w:val="0"/>
              <w:adjustRightInd w:val="0"/>
              <w:rPr>
                <w:bCs/>
                <w:sz w:val="28"/>
                <w:szCs w:val="28"/>
              </w:rPr>
            </w:pPr>
            <w:r w:rsidRPr="00142F15">
              <w:rPr>
                <w:bCs/>
                <w:sz w:val="28"/>
                <w:szCs w:val="28"/>
              </w:rPr>
              <w:t xml:space="preserve">Капитальный ремонт  канализационного коллектора в городе Саянске </w:t>
            </w:r>
          </w:p>
        </w:tc>
        <w:tc>
          <w:tcPr>
            <w:tcW w:w="2551" w:type="dxa"/>
            <w:tcBorders>
              <w:top w:val="single" w:sz="4" w:space="0" w:color="auto"/>
              <w:left w:val="single" w:sz="4" w:space="0" w:color="auto"/>
              <w:bottom w:val="single" w:sz="4" w:space="0" w:color="auto"/>
              <w:right w:val="single" w:sz="4" w:space="0" w:color="auto"/>
            </w:tcBorders>
          </w:tcPr>
          <w:p w:rsidR="007335FE" w:rsidRPr="00142F15" w:rsidRDefault="007335FE" w:rsidP="00FA4B53">
            <w:pPr>
              <w:autoSpaceDE w:val="0"/>
              <w:autoSpaceDN w:val="0"/>
              <w:adjustRightInd w:val="0"/>
              <w:rPr>
                <w:rFonts w:eastAsia="Calibri"/>
                <w:sz w:val="28"/>
                <w:szCs w:val="28"/>
              </w:rPr>
            </w:pPr>
            <w:r w:rsidRPr="00142F15">
              <w:rPr>
                <w:rFonts w:eastAsia="Calibri"/>
                <w:sz w:val="28"/>
                <w:szCs w:val="28"/>
              </w:rPr>
              <w:t xml:space="preserve">Замена участка самотечного канализационного коллектора </w:t>
            </w:r>
            <w:r w:rsidRPr="00142F15">
              <w:rPr>
                <w:bCs/>
                <w:sz w:val="28"/>
                <w:szCs w:val="28"/>
              </w:rPr>
              <w:t xml:space="preserve">от ул. </w:t>
            </w:r>
            <w:proofErr w:type="gramStart"/>
            <w:r w:rsidRPr="00142F15">
              <w:rPr>
                <w:bCs/>
                <w:sz w:val="28"/>
                <w:szCs w:val="28"/>
              </w:rPr>
              <w:t>Комсомольской</w:t>
            </w:r>
            <w:proofErr w:type="gramEnd"/>
            <w:r w:rsidRPr="00142F15">
              <w:rPr>
                <w:bCs/>
                <w:sz w:val="28"/>
                <w:szCs w:val="28"/>
              </w:rPr>
              <w:t xml:space="preserve"> до ул. Западная</w:t>
            </w:r>
            <w:r w:rsidRPr="00142F15">
              <w:rPr>
                <w:rFonts w:eastAsia="Calibri"/>
                <w:sz w:val="28"/>
                <w:szCs w:val="28"/>
              </w:rPr>
              <w:t xml:space="preserve"> с </w:t>
            </w:r>
          </w:p>
          <w:p w:rsidR="007335FE" w:rsidRPr="00142F15" w:rsidRDefault="007335FE" w:rsidP="00FA4B53">
            <w:pPr>
              <w:autoSpaceDE w:val="0"/>
              <w:autoSpaceDN w:val="0"/>
              <w:adjustRightInd w:val="0"/>
              <w:rPr>
                <w:rFonts w:eastAsia="Calibri"/>
                <w:sz w:val="28"/>
                <w:szCs w:val="28"/>
              </w:rPr>
            </w:pPr>
            <w:r w:rsidRPr="00142F15">
              <w:rPr>
                <w:rFonts w:eastAsia="Calibri"/>
                <w:sz w:val="28"/>
                <w:szCs w:val="28"/>
              </w:rPr>
              <w:t xml:space="preserve">применением </w:t>
            </w:r>
          </w:p>
          <w:p w:rsidR="007335FE" w:rsidRPr="00142F15" w:rsidRDefault="007335FE" w:rsidP="00FA4B53">
            <w:pPr>
              <w:autoSpaceDE w:val="0"/>
              <w:autoSpaceDN w:val="0"/>
              <w:adjustRightInd w:val="0"/>
              <w:rPr>
                <w:rFonts w:eastAsia="Calibri"/>
                <w:sz w:val="28"/>
                <w:szCs w:val="28"/>
              </w:rPr>
            </w:pPr>
            <w:r w:rsidRPr="00142F15">
              <w:rPr>
                <w:rFonts w:eastAsia="Calibri"/>
                <w:sz w:val="28"/>
                <w:szCs w:val="28"/>
              </w:rPr>
              <w:t xml:space="preserve">полиэтиленовых труб </w:t>
            </w:r>
            <w:r w:rsidRPr="00142F15">
              <w:rPr>
                <w:color w:val="000000"/>
                <w:sz w:val="28"/>
                <w:szCs w:val="28"/>
                <w:shd w:val="clear" w:color="auto" w:fill="FFFFFF"/>
              </w:rPr>
              <w:t>КОРСИС 630мм,</w:t>
            </w:r>
            <w:r w:rsidRPr="00142F15">
              <w:rPr>
                <w:rFonts w:eastAsia="Calibri"/>
                <w:sz w:val="28"/>
                <w:szCs w:val="28"/>
              </w:rPr>
              <w:t>L=</w:t>
            </w:r>
            <w:r w:rsidRPr="00142F15">
              <w:rPr>
                <w:color w:val="000000"/>
                <w:sz w:val="28"/>
                <w:szCs w:val="28"/>
                <w:shd w:val="clear" w:color="auto" w:fill="FFFFFF"/>
              </w:rPr>
              <w:t xml:space="preserve"> 1368,0 м, КОРСИС 315мм</w:t>
            </w:r>
            <w:r w:rsidRPr="00142F15">
              <w:rPr>
                <w:rFonts w:eastAsia="Calibri"/>
                <w:sz w:val="28"/>
                <w:szCs w:val="28"/>
              </w:rPr>
              <w:t>L=</w:t>
            </w:r>
            <w:r w:rsidRPr="00142F15">
              <w:rPr>
                <w:color w:val="000000"/>
                <w:sz w:val="28"/>
                <w:szCs w:val="28"/>
                <w:shd w:val="clear" w:color="auto" w:fill="FFFFFF"/>
              </w:rPr>
              <w:t>282,0 м, КОРСИС 250мм</w:t>
            </w:r>
            <w:r w:rsidRPr="00142F15">
              <w:rPr>
                <w:rFonts w:eastAsia="Calibri"/>
                <w:sz w:val="28"/>
                <w:szCs w:val="28"/>
              </w:rPr>
              <w:t>L=</w:t>
            </w:r>
            <w:r w:rsidRPr="00142F15">
              <w:rPr>
                <w:color w:val="000000"/>
                <w:sz w:val="28"/>
                <w:szCs w:val="28"/>
                <w:shd w:val="clear" w:color="auto" w:fill="FFFFFF"/>
              </w:rPr>
              <w:t xml:space="preserve"> 30,0 м.</w:t>
            </w:r>
          </w:p>
        </w:tc>
        <w:tc>
          <w:tcPr>
            <w:tcW w:w="1418" w:type="dxa"/>
            <w:tcBorders>
              <w:top w:val="single" w:sz="4" w:space="0" w:color="auto"/>
              <w:left w:val="single" w:sz="4" w:space="0" w:color="auto"/>
              <w:bottom w:val="single" w:sz="4" w:space="0" w:color="auto"/>
              <w:right w:val="single" w:sz="4" w:space="0" w:color="auto"/>
            </w:tcBorders>
          </w:tcPr>
          <w:p w:rsidR="007335FE" w:rsidRPr="00142F15" w:rsidRDefault="00CE3FBD" w:rsidP="00CE3FBD">
            <w:pPr>
              <w:autoSpaceDE w:val="0"/>
              <w:autoSpaceDN w:val="0"/>
              <w:adjustRightInd w:val="0"/>
              <w:jc w:val="center"/>
              <w:rPr>
                <w:rFonts w:eastAsia="Calibri"/>
                <w:sz w:val="28"/>
                <w:szCs w:val="28"/>
              </w:rPr>
            </w:pPr>
            <w:r>
              <w:rPr>
                <w:rFonts w:eastAsia="Calibri"/>
                <w:sz w:val="28"/>
                <w:szCs w:val="28"/>
              </w:rPr>
              <w:t>23978,60</w:t>
            </w:r>
          </w:p>
        </w:tc>
        <w:tc>
          <w:tcPr>
            <w:tcW w:w="1134" w:type="dxa"/>
            <w:tcBorders>
              <w:top w:val="single" w:sz="4" w:space="0" w:color="auto"/>
              <w:left w:val="single" w:sz="4" w:space="0" w:color="auto"/>
              <w:bottom w:val="single" w:sz="4" w:space="0" w:color="auto"/>
              <w:right w:val="single" w:sz="4" w:space="0" w:color="auto"/>
            </w:tcBorders>
          </w:tcPr>
          <w:p w:rsidR="007335FE" w:rsidRPr="00142F15" w:rsidRDefault="007335FE" w:rsidP="00FA4B53">
            <w:pPr>
              <w:pBdr>
                <w:between w:val="single" w:sz="4" w:space="1" w:color="auto"/>
              </w:pBdr>
              <w:autoSpaceDE w:val="0"/>
              <w:autoSpaceDN w:val="0"/>
              <w:adjustRightInd w:val="0"/>
              <w:jc w:val="center"/>
              <w:rPr>
                <w:rFonts w:eastAsia="Calibri"/>
                <w:sz w:val="28"/>
                <w:szCs w:val="28"/>
              </w:rPr>
            </w:pPr>
            <w:r w:rsidRPr="00142F15">
              <w:rPr>
                <w:rFonts w:eastAsia="Calibri"/>
                <w:sz w:val="28"/>
                <w:szCs w:val="28"/>
              </w:rPr>
              <w:t>2021</w:t>
            </w:r>
          </w:p>
        </w:tc>
        <w:tc>
          <w:tcPr>
            <w:tcW w:w="1843" w:type="dxa"/>
            <w:tcBorders>
              <w:top w:val="single" w:sz="4" w:space="0" w:color="auto"/>
              <w:left w:val="single" w:sz="4" w:space="0" w:color="auto"/>
              <w:bottom w:val="single" w:sz="4" w:space="0" w:color="auto"/>
              <w:right w:val="single" w:sz="4" w:space="0" w:color="auto"/>
            </w:tcBorders>
          </w:tcPr>
          <w:p w:rsidR="007335FE" w:rsidRPr="00142F15" w:rsidRDefault="007335FE" w:rsidP="00FA4B53">
            <w:pPr>
              <w:autoSpaceDE w:val="0"/>
              <w:autoSpaceDN w:val="0"/>
              <w:adjustRightInd w:val="0"/>
              <w:rPr>
                <w:rFonts w:eastAsia="Calibri"/>
                <w:sz w:val="28"/>
                <w:szCs w:val="28"/>
              </w:rPr>
            </w:pPr>
            <w:r w:rsidRPr="00142F15">
              <w:rPr>
                <w:rFonts w:eastAsia="Calibri"/>
                <w:sz w:val="28"/>
                <w:szCs w:val="28"/>
              </w:rPr>
              <w:t xml:space="preserve">Местный и областной </w:t>
            </w:r>
            <w:hyperlink r:id="rId10" w:history="1">
              <w:r w:rsidRPr="00142F15">
                <w:rPr>
                  <w:rFonts w:eastAsia="Calibri"/>
                  <w:sz w:val="28"/>
                  <w:szCs w:val="28"/>
                </w:rPr>
                <w:t>&lt;*&gt;</w:t>
              </w:r>
            </w:hyperlink>
            <w:r w:rsidRPr="00142F15">
              <w:rPr>
                <w:rFonts w:eastAsia="Calibri"/>
                <w:sz w:val="28"/>
                <w:szCs w:val="28"/>
              </w:rPr>
              <w:t xml:space="preserve"> бюджет</w:t>
            </w:r>
          </w:p>
        </w:tc>
      </w:tr>
    </w:tbl>
    <w:p w:rsidR="00931BE9" w:rsidRPr="00142F15" w:rsidRDefault="00931BE9" w:rsidP="00931BE9">
      <w:pPr>
        <w:autoSpaceDE w:val="0"/>
        <w:autoSpaceDN w:val="0"/>
        <w:adjustRightInd w:val="0"/>
        <w:ind w:firstLine="567"/>
        <w:jc w:val="both"/>
        <w:rPr>
          <w:color w:val="000000"/>
          <w:sz w:val="28"/>
          <w:szCs w:val="28"/>
        </w:rPr>
      </w:pPr>
      <w:r w:rsidRPr="00142F15">
        <w:rPr>
          <w:sz w:val="28"/>
          <w:szCs w:val="28"/>
        </w:rPr>
        <w:t>1.</w:t>
      </w:r>
      <w:r w:rsidR="00142F15">
        <w:rPr>
          <w:sz w:val="28"/>
          <w:szCs w:val="28"/>
        </w:rPr>
        <w:t>2</w:t>
      </w:r>
      <w:r w:rsidRPr="00142F15">
        <w:rPr>
          <w:color w:val="000000"/>
          <w:sz w:val="28"/>
          <w:szCs w:val="28"/>
        </w:rPr>
        <w:t xml:space="preserve">. </w:t>
      </w:r>
      <w:r w:rsidR="00987478" w:rsidRPr="00142F15">
        <w:rPr>
          <w:color w:val="000000"/>
          <w:sz w:val="28"/>
          <w:szCs w:val="28"/>
        </w:rPr>
        <w:t>В т</w:t>
      </w:r>
      <w:r w:rsidRPr="00142F15">
        <w:rPr>
          <w:color w:val="000000"/>
          <w:sz w:val="28"/>
          <w:szCs w:val="28"/>
        </w:rPr>
        <w:t>аблиц</w:t>
      </w:r>
      <w:r w:rsidR="00987478" w:rsidRPr="00142F15">
        <w:rPr>
          <w:color w:val="000000"/>
          <w:sz w:val="28"/>
          <w:szCs w:val="28"/>
        </w:rPr>
        <w:t>е</w:t>
      </w:r>
      <w:r w:rsidRPr="00142F15">
        <w:rPr>
          <w:color w:val="000000"/>
          <w:sz w:val="28"/>
          <w:szCs w:val="28"/>
        </w:rPr>
        <w:t xml:space="preserve"> «Мероприятия по строительству систем теплоснабжения» приложения 2 к программе пункт</w:t>
      </w:r>
      <w:r w:rsidR="00987478" w:rsidRPr="00142F15">
        <w:rPr>
          <w:color w:val="000000"/>
          <w:sz w:val="28"/>
          <w:szCs w:val="28"/>
        </w:rPr>
        <w:t>ы</w:t>
      </w:r>
      <w:r w:rsidRPr="00142F15">
        <w:rPr>
          <w:color w:val="000000"/>
          <w:sz w:val="28"/>
          <w:szCs w:val="28"/>
        </w:rPr>
        <w:t xml:space="preserve"> 19, 20</w:t>
      </w:r>
      <w:r w:rsidR="00987478" w:rsidRPr="00142F15">
        <w:rPr>
          <w:color w:val="000000"/>
          <w:sz w:val="28"/>
          <w:szCs w:val="28"/>
        </w:rPr>
        <w:t>,</w:t>
      </w:r>
      <w:r w:rsidRPr="00142F15">
        <w:rPr>
          <w:color w:val="000000"/>
          <w:sz w:val="28"/>
          <w:szCs w:val="28"/>
        </w:rPr>
        <w:t xml:space="preserve"> </w:t>
      </w:r>
      <w:r w:rsidR="00987478" w:rsidRPr="00142F15">
        <w:rPr>
          <w:color w:val="000000"/>
          <w:sz w:val="28"/>
          <w:szCs w:val="28"/>
        </w:rPr>
        <w:t>изложить в следующей редакции</w:t>
      </w:r>
      <w:r w:rsidRPr="00142F15">
        <w:rPr>
          <w:color w:val="000000"/>
          <w:sz w:val="28"/>
          <w:szCs w:val="28"/>
        </w:rPr>
        <w:t xml:space="preserve">: </w:t>
      </w:r>
    </w:p>
    <w:tbl>
      <w:tblPr>
        <w:tblW w:w="10065" w:type="dxa"/>
        <w:tblInd w:w="62" w:type="dxa"/>
        <w:tblLayout w:type="fixed"/>
        <w:tblCellMar>
          <w:top w:w="102" w:type="dxa"/>
          <w:left w:w="62" w:type="dxa"/>
          <w:bottom w:w="102" w:type="dxa"/>
          <w:right w:w="62" w:type="dxa"/>
        </w:tblCellMar>
        <w:tblLook w:val="0000"/>
      </w:tblPr>
      <w:tblGrid>
        <w:gridCol w:w="709"/>
        <w:gridCol w:w="2410"/>
        <w:gridCol w:w="2551"/>
        <w:gridCol w:w="1418"/>
        <w:gridCol w:w="1134"/>
        <w:gridCol w:w="1843"/>
      </w:tblGrid>
      <w:tr w:rsidR="00931BE9" w:rsidRPr="00142F15" w:rsidTr="007454B8">
        <w:tc>
          <w:tcPr>
            <w:tcW w:w="709" w:type="dxa"/>
            <w:tcBorders>
              <w:top w:val="single" w:sz="4" w:space="0" w:color="auto"/>
              <w:left w:val="single" w:sz="4" w:space="0" w:color="auto"/>
              <w:bottom w:val="single" w:sz="4" w:space="0" w:color="auto"/>
              <w:right w:val="single" w:sz="4" w:space="0" w:color="auto"/>
            </w:tcBorders>
          </w:tcPr>
          <w:p w:rsidR="00931BE9" w:rsidRPr="00142F15" w:rsidRDefault="00931BE9" w:rsidP="005952A1">
            <w:pPr>
              <w:autoSpaceDE w:val="0"/>
              <w:autoSpaceDN w:val="0"/>
              <w:adjustRightInd w:val="0"/>
              <w:jc w:val="center"/>
              <w:rPr>
                <w:rFonts w:eastAsia="Calibri"/>
                <w:sz w:val="28"/>
                <w:szCs w:val="28"/>
              </w:rPr>
            </w:pPr>
            <w:r w:rsidRPr="00142F15">
              <w:rPr>
                <w:rFonts w:eastAsia="Calibri"/>
                <w:sz w:val="28"/>
                <w:szCs w:val="28"/>
              </w:rPr>
              <w:lastRenderedPageBreak/>
              <w:t>19.</w:t>
            </w:r>
          </w:p>
        </w:tc>
        <w:tc>
          <w:tcPr>
            <w:tcW w:w="2410" w:type="dxa"/>
            <w:tcBorders>
              <w:top w:val="single" w:sz="4" w:space="0" w:color="auto"/>
              <w:left w:val="single" w:sz="4" w:space="0" w:color="auto"/>
              <w:bottom w:val="single" w:sz="4" w:space="0" w:color="auto"/>
              <w:right w:val="single" w:sz="4" w:space="0" w:color="auto"/>
            </w:tcBorders>
          </w:tcPr>
          <w:p w:rsidR="00931BE9" w:rsidRPr="00142F15" w:rsidRDefault="00931BE9" w:rsidP="005952A1">
            <w:pPr>
              <w:autoSpaceDE w:val="0"/>
              <w:autoSpaceDN w:val="0"/>
              <w:adjustRightInd w:val="0"/>
              <w:rPr>
                <w:bCs/>
                <w:sz w:val="28"/>
                <w:szCs w:val="28"/>
              </w:rPr>
            </w:pPr>
            <w:r w:rsidRPr="00142F15">
              <w:rPr>
                <w:color w:val="000000"/>
                <w:sz w:val="28"/>
                <w:szCs w:val="28"/>
                <w:shd w:val="clear" w:color="auto" w:fill="FFFFFF"/>
              </w:rPr>
              <w:t xml:space="preserve">Капитальный ремонт ПНС (частотные преобразователи, трансформатор) в </w:t>
            </w:r>
            <w:proofErr w:type="gramStart"/>
            <w:r w:rsidRPr="00142F15">
              <w:rPr>
                <w:color w:val="000000"/>
                <w:sz w:val="28"/>
                <w:szCs w:val="28"/>
                <w:shd w:val="clear" w:color="auto" w:fill="FFFFFF"/>
              </w:rPr>
              <w:t>г</w:t>
            </w:r>
            <w:proofErr w:type="gramEnd"/>
            <w:r w:rsidRPr="00142F15">
              <w:rPr>
                <w:color w:val="000000"/>
                <w:sz w:val="28"/>
                <w:szCs w:val="28"/>
                <w:shd w:val="clear" w:color="auto" w:fill="FFFFFF"/>
              </w:rPr>
              <w:t>. Саянске</w:t>
            </w:r>
          </w:p>
        </w:tc>
        <w:tc>
          <w:tcPr>
            <w:tcW w:w="2551" w:type="dxa"/>
            <w:tcBorders>
              <w:top w:val="single" w:sz="4" w:space="0" w:color="auto"/>
              <w:left w:val="single" w:sz="4" w:space="0" w:color="auto"/>
              <w:bottom w:val="single" w:sz="4" w:space="0" w:color="auto"/>
              <w:right w:val="single" w:sz="4" w:space="0" w:color="auto"/>
            </w:tcBorders>
          </w:tcPr>
          <w:p w:rsidR="00931BE9" w:rsidRPr="00142F15" w:rsidRDefault="00931BE9" w:rsidP="005952A1">
            <w:pPr>
              <w:autoSpaceDE w:val="0"/>
              <w:autoSpaceDN w:val="0"/>
              <w:adjustRightInd w:val="0"/>
              <w:rPr>
                <w:rFonts w:eastAsia="Calibri"/>
                <w:sz w:val="28"/>
                <w:szCs w:val="28"/>
              </w:rPr>
            </w:pPr>
            <w:r w:rsidRPr="00142F15">
              <w:rPr>
                <w:rFonts w:eastAsia="Calibri"/>
                <w:sz w:val="28"/>
                <w:szCs w:val="28"/>
              </w:rPr>
              <w:t>Замена частотного преобразователя (2шт); замена трансформатора</w:t>
            </w:r>
          </w:p>
        </w:tc>
        <w:tc>
          <w:tcPr>
            <w:tcW w:w="1418" w:type="dxa"/>
            <w:tcBorders>
              <w:top w:val="single" w:sz="4" w:space="0" w:color="auto"/>
              <w:left w:val="single" w:sz="4" w:space="0" w:color="auto"/>
              <w:bottom w:val="single" w:sz="4" w:space="0" w:color="auto"/>
              <w:right w:val="single" w:sz="4" w:space="0" w:color="auto"/>
            </w:tcBorders>
          </w:tcPr>
          <w:p w:rsidR="00931BE9" w:rsidRPr="00142F15" w:rsidRDefault="008C10D3" w:rsidP="005952A1">
            <w:pPr>
              <w:autoSpaceDE w:val="0"/>
              <w:autoSpaceDN w:val="0"/>
              <w:adjustRightInd w:val="0"/>
              <w:jc w:val="center"/>
              <w:rPr>
                <w:rFonts w:eastAsia="Calibri"/>
                <w:sz w:val="28"/>
                <w:szCs w:val="28"/>
              </w:rPr>
            </w:pPr>
            <w:r w:rsidRPr="00142F15">
              <w:rPr>
                <w:rFonts w:eastAsia="Calibri"/>
                <w:sz w:val="28"/>
                <w:szCs w:val="28"/>
              </w:rPr>
              <w:t>5205,03</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31BE9" w:rsidRPr="00142F15" w:rsidRDefault="00931BE9" w:rsidP="00943B36">
            <w:pPr>
              <w:pBdr>
                <w:between w:val="single" w:sz="4" w:space="1" w:color="auto"/>
              </w:pBdr>
              <w:autoSpaceDE w:val="0"/>
              <w:autoSpaceDN w:val="0"/>
              <w:adjustRightInd w:val="0"/>
              <w:jc w:val="center"/>
              <w:rPr>
                <w:rFonts w:eastAsia="Calibri"/>
                <w:sz w:val="28"/>
                <w:szCs w:val="28"/>
              </w:rPr>
            </w:pPr>
            <w:r w:rsidRPr="00142F15">
              <w:rPr>
                <w:rFonts w:eastAsia="Calibri"/>
                <w:sz w:val="28"/>
                <w:szCs w:val="28"/>
              </w:rPr>
              <w:t>202</w:t>
            </w:r>
            <w:r w:rsidR="00943B36">
              <w:rPr>
                <w:rFonts w:eastAsia="Calibri"/>
                <w:sz w:val="28"/>
                <w:szCs w:val="28"/>
              </w:rPr>
              <w:t>2</w:t>
            </w:r>
          </w:p>
        </w:tc>
        <w:tc>
          <w:tcPr>
            <w:tcW w:w="1843" w:type="dxa"/>
            <w:tcBorders>
              <w:top w:val="single" w:sz="4" w:space="0" w:color="auto"/>
              <w:left w:val="single" w:sz="4" w:space="0" w:color="auto"/>
              <w:bottom w:val="single" w:sz="4" w:space="0" w:color="auto"/>
              <w:right w:val="single" w:sz="4" w:space="0" w:color="auto"/>
            </w:tcBorders>
          </w:tcPr>
          <w:p w:rsidR="00931BE9" w:rsidRPr="00142F15" w:rsidRDefault="00931BE9" w:rsidP="005952A1">
            <w:pPr>
              <w:autoSpaceDE w:val="0"/>
              <w:autoSpaceDN w:val="0"/>
              <w:adjustRightInd w:val="0"/>
              <w:rPr>
                <w:rFonts w:eastAsia="Calibri"/>
                <w:sz w:val="28"/>
                <w:szCs w:val="28"/>
              </w:rPr>
            </w:pPr>
            <w:r w:rsidRPr="00142F15">
              <w:rPr>
                <w:rFonts w:eastAsia="Calibri"/>
                <w:sz w:val="28"/>
                <w:szCs w:val="28"/>
              </w:rPr>
              <w:t xml:space="preserve">Местный и областной </w:t>
            </w:r>
            <w:hyperlink r:id="rId11" w:history="1">
              <w:r w:rsidRPr="00142F15">
                <w:rPr>
                  <w:rFonts w:eastAsia="Calibri"/>
                  <w:sz w:val="28"/>
                  <w:szCs w:val="28"/>
                </w:rPr>
                <w:t>&lt;*&gt;</w:t>
              </w:r>
            </w:hyperlink>
            <w:r w:rsidRPr="00142F15">
              <w:rPr>
                <w:rFonts w:eastAsia="Calibri"/>
                <w:sz w:val="28"/>
                <w:szCs w:val="28"/>
              </w:rPr>
              <w:t xml:space="preserve"> бюджет</w:t>
            </w:r>
          </w:p>
        </w:tc>
      </w:tr>
      <w:tr w:rsidR="00931BE9" w:rsidRPr="00142F15" w:rsidTr="007454B8">
        <w:tc>
          <w:tcPr>
            <w:tcW w:w="709" w:type="dxa"/>
            <w:tcBorders>
              <w:top w:val="single" w:sz="4" w:space="0" w:color="auto"/>
              <w:left w:val="single" w:sz="4" w:space="0" w:color="auto"/>
              <w:bottom w:val="single" w:sz="4" w:space="0" w:color="auto"/>
              <w:right w:val="single" w:sz="4" w:space="0" w:color="auto"/>
            </w:tcBorders>
          </w:tcPr>
          <w:p w:rsidR="00931BE9" w:rsidRPr="00142F15" w:rsidRDefault="00931BE9" w:rsidP="005952A1">
            <w:pPr>
              <w:autoSpaceDE w:val="0"/>
              <w:autoSpaceDN w:val="0"/>
              <w:adjustRightInd w:val="0"/>
              <w:jc w:val="center"/>
              <w:rPr>
                <w:rFonts w:eastAsia="Calibri"/>
                <w:sz w:val="28"/>
                <w:szCs w:val="28"/>
              </w:rPr>
            </w:pPr>
            <w:r w:rsidRPr="00142F15">
              <w:rPr>
                <w:rFonts w:eastAsia="Calibri"/>
                <w:sz w:val="28"/>
                <w:szCs w:val="28"/>
              </w:rPr>
              <w:t>20.</w:t>
            </w:r>
          </w:p>
        </w:tc>
        <w:tc>
          <w:tcPr>
            <w:tcW w:w="2410" w:type="dxa"/>
            <w:tcBorders>
              <w:top w:val="single" w:sz="4" w:space="0" w:color="auto"/>
              <w:left w:val="single" w:sz="4" w:space="0" w:color="auto"/>
              <w:bottom w:val="single" w:sz="4" w:space="0" w:color="auto"/>
              <w:right w:val="single" w:sz="4" w:space="0" w:color="auto"/>
            </w:tcBorders>
          </w:tcPr>
          <w:p w:rsidR="00931BE9" w:rsidRPr="00142F15" w:rsidRDefault="00931BE9" w:rsidP="005952A1">
            <w:pPr>
              <w:autoSpaceDE w:val="0"/>
              <w:autoSpaceDN w:val="0"/>
              <w:adjustRightInd w:val="0"/>
              <w:rPr>
                <w:bCs/>
                <w:sz w:val="28"/>
                <w:szCs w:val="28"/>
              </w:rPr>
            </w:pPr>
            <w:r w:rsidRPr="00142F15">
              <w:rPr>
                <w:color w:val="000000"/>
                <w:sz w:val="28"/>
                <w:szCs w:val="28"/>
                <w:shd w:val="clear" w:color="auto" w:fill="FFFFFF"/>
              </w:rPr>
              <w:t xml:space="preserve">Капитальный ремонт насосного оборудования ТНС-6 в </w:t>
            </w:r>
            <w:proofErr w:type="gramStart"/>
            <w:r w:rsidRPr="00142F15">
              <w:rPr>
                <w:color w:val="000000"/>
                <w:sz w:val="28"/>
                <w:szCs w:val="28"/>
                <w:shd w:val="clear" w:color="auto" w:fill="FFFFFF"/>
              </w:rPr>
              <w:t>г</w:t>
            </w:r>
            <w:proofErr w:type="gramEnd"/>
            <w:r w:rsidRPr="00142F15">
              <w:rPr>
                <w:color w:val="000000"/>
                <w:sz w:val="28"/>
                <w:szCs w:val="28"/>
                <w:shd w:val="clear" w:color="auto" w:fill="FFFFFF"/>
              </w:rPr>
              <w:t>. Саянске</w:t>
            </w:r>
          </w:p>
        </w:tc>
        <w:tc>
          <w:tcPr>
            <w:tcW w:w="2551" w:type="dxa"/>
            <w:tcBorders>
              <w:top w:val="single" w:sz="4" w:space="0" w:color="auto"/>
              <w:left w:val="single" w:sz="4" w:space="0" w:color="auto"/>
              <w:bottom w:val="single" w:sz="4" w:space="0" w:color="auto"/>
              <w:right w:val="single" w:sz="4" w:space="0" w:color="auto"/>
            </w:tcBorders>
          </w:tcPr>
          <w:p w:rsidR="00931BE9" w:rsidRPr="00142F15" w:rsidRDefault="00931BE9" w:rsidP="005952A1">
            <w:pPr>
              <w:autoSpaceDE w:val="0"/>
              <w:autoSpaceDN w:val="0"/>
              <w:adjustRightInd w:val="0"/>
              <w:rPr>
                <w:rFonts w:eastAsia="Calibri"/>
                <w:sz w:val="28"/>
                <w:szCs w:val="28"/>
              </w:rPr>
            </w:pPr>
            <w:r w:rsidRPr="00142F15">
              <w:rPr>
                <w:rFonts w:eastAsia="Calibri"/>
                <w:sz w:val="28"/>
                <w:szCs w:val="28"/>
              </w:rPr>
              <w:t>Замена СН-11; установка частотного преобразователя; обвязка насоса; устройство системы электроснабжения; устройство фундамента</w:t>
            </w:r>
          </w:p>
        </w:tc>
        <w:tc>
          <w:tcPr>
            <w:tcW w:w="1418" w:type="dxa"/>
            <w:tcBorders>
              <w:top w:val="single" w:sz="4" w:space="0" w:color="auto"/>
              <w:left w:val="single" w:sz="4" w:space="0" w:color="auto"/>
              <w:bottom w:val="single" w:sz="4" w:space="0" w:color="auto"/>
              <w:right w:val="single" w:sz="4" w:space="0" w:color="auto"/>
            </w:tcBorders>
          </w:tcPr>
          <w:p w:rsidR="00931BE9" w:rsidRPr="00142F15" w:rsidRDefault="008C10D3" w:rsidP="005952A1">
            <w:pPr>
              <w:autoSpaceDE w:val="0"/>
              <w:autoSpaceDN w:val="0"/>
              <w:adjustRightInd w:val="0"/>
              <w:jc w:val="center"/>
              <w:rPr>
                <w:rFonts w:eastAsia="Calibri"/>
                <w:sz w:val="28"/>
                <w:szCs w:val="28"/>
              </w:rPr>
            </w:pPr>
            <w:r w:rsidRPr="00142F15">
              <w:rPr>
                <w:rFonts w:eastAsia="Calibri"/>
                <w:sz w:val="28"/>
                <w:szCs w:val="28"/>
              </w:rPr>
              <w:t>6312,87</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31BE9" w:rsidRPr="00142F15" w:rsidRDefault="00931BE9" w:rsidP="00943B36">
            <w:pPr>
              <w:pBdr>
                <w:between w:val="single" w:sz="4" w:space="1" w:color="auto"/>
              </w:pBdr>
              <w:autoSpaceDE w:val="0"/>
              <w:autoSpaceDN w:val="0"/>
              <w:adjustRightInd w:val="0"/>
              <w:jc w:val="center"/>
              <w:rPr>
                <w:rFonts w:eastAsia="Calibri"/>
                <w:sz w:val="28"/>
                <w:szCs w:val="28"/>
              </w:rPr>
            </w:pPr>
            <w:r w:rsidRPr="00142F15">
              <w:rPr>
                <w:rFonts w:eastAsia="Calibri"/>
                <w:sz w:val="28"/>
                <w:szCs w:val="28"/>
              </w:rPr>
              <w:t>202</w:t>
            </w:r>
            <w:r w:rsidR="00943B36">
              <w:rPr>
                <w:rFonts w:eastAsia="Calibri"/>
                <w:sz w:val="28"/>
                <w:szCs w:val="28"/>
              </w:rPr>
              <w:t>2</w:t>
            </w:r>
          </w:p>
        </w:tc>
        <w:tc>
          <w:tcPr>
            <w:tcW w:w="1843" w:type="dxa"/>
            <w:tcBorders>
              <w:top w:val="single" w:sz="4" w:space="0" w:color="auto"/>
              <w:left w:val="single" w:sz="4" w:space="0" w:color="auto"/>
              <w:bottom w:val="single" w:sz="4" w:space="0" w:color="auto"/>
              <w:right w:val="single" w:sz="4" w:space="0" w:color="auto"/>
            </w:tcBorders>
          </w:tcPr>
          <w:p w:rsidR="00931BE9" w:rsidRPr="00142F15" w:rsidRDefault="00931BE9" w:rsidP="005952A1">
            <w:pPr>
              <w:autoSpaceDE w:val="0"/>
              <w:autoSpaceDN w:val="0"/>
              <w:adjustRightInd w:val="0"/>
              <w:rPr>
                <w:rFonts w:eastAsia="Calibri"/>
                <w:sz w:val="28"/>
                <w:szCs w:val="28"/>
              </w:rPr>
            </w:pPr>
            <w:r w:rsidRPr="00142F15">
              <w:rPr>
                <w:rFonts w:eastAsia="Calibri"/>
                <w:sz w:val="28"/>
                <w:szCs w:val="28"/>
              </w:rPr>
              <w:t xml:space="preserve">Местный и областной </w:t>
            </w:r>
            <w:hyperlink r:id="rId12" w:history="1">
              <w:r w:rsidRPr="00142F15">
                <w:rPr>
                  <w:rFonts w:eastAsia="Calibri"/>
                  <w:sz w:val="28"/>
                  <w:szCs w:val="28"/>
                </w:rPr>
                <w:t>&lt;*&gt;</w:t>
              </w:r>
            </w:hyperlink>
            <w:r w:rsidRPr="00142F15">
              <w:rPr>
                <w:rFonts w:eastAsia="Calibri"/>
                <w:sz w:val="28"/>
                <w:szCs w:val="28"/>
              </w:rPr>
              <w:t xml:space="preserve"> бюджет</w:t>
            </w:r>
          </w:p>
        </w:tc>
      </w:tr>
    </w:tbl>
    <w:p w:rsidR="0099701C" w:rsidRPr="00142F15" w:rsidRDefault="0099701C" w:rsidP="0099701C">
      <w:pPr>
        <w:autoSpaceDE w:val="0"/>
        <w:autoSpaceDN w:val="0"/>
        <w:adjustRightInd w:val="0"/>
        <w:ind w:firstLine="567"/>
        <w:jc w:val="both"/>
        <w:rPr>
          <w:color w:val="000000"/>
          <w:sz w:val="28"/>
          <w:szCs w:val="28"/>
        </w:rPr>
      </w:pPr>
      <w:r w:rsidRPr="00142F15">
        <w:rPr>
          <w:sz w:val="28"/>
          <w:szCs w:val="28"/>
        </w:rPr>
        <w:t>1.</w:t>
      </w:r>
      <w:r>
        <w:rPr>
          <w:sz w:val="28"/>
          <w:szCs w:val="28"/>
        </w:rPr>
        <w:t>3 Та</w:t>
      </w:r>
      <w:r w:rsidRPr="00142F15">
        <w:rPr>
          <w:color w:val="000000"/>
          <w:sz w:val="28"/>
          <w:szCs w:val="28"/>
        </w:rPr>
        <w:t>блиц</w:t>
      </w:r>
      <w:r>
        <w:rPr>
          <w:color w:val="000000"/>
          <w:sz w:val="28"/>
          <w:szCs w:val="28"/>
        </w:rPr>
        <w:t>у</w:t>
      </w:r>
      <w:r w:rsidRPr="00142F15">
        <w:rPr>
          <w:color w:val="000000"/>
          <w:sz w:val="28"/>
          <w:szCs w:val="28"/>
        </w:rPr>
        <w:t xml:space="preserve"> «Мероприятия по строительству систем теплоснабжения» приложения 2 к программе </w:t>
      </w:r>
      <w:r>
        <w:rPr>
          <w:color w:val="000000"/>
          <w:sz w:val="28"/>
          <w:szCs w:val="28"/>
        </w:rPr>
        <w:t xml:space="preserve">дополнить </w:t>
      </w:r>
      <w:r w:rsidRPr="00142F15">
        <w:rPr>
          <w:color w:val="000000"/>
          <w:sz w:val="28"/>
          <w:szCs w:val="28"/>
        </w:rPr>
        <w:t>пункт</w:t>
      </w:r>
      <w:r>
        <w:rPr>
          <w:color w:val="000000"/>
          <w:sz w:val="28"/>
          <w:szCs w:val="28"/>
        </w:rPr>
        <w:t>ом</w:t>
      </w:r>
      <w:r w:rsidRPr="00142F15">
        <w:rPr>
          <w:color w:val="000000"/>
          <w:sz w:val="28"/>
          <w:szCs w:val="28"/>
        </w:rPr>
        <w:t xml:space="preserve"> </w:t>
      </w:r>
      <w:r>
        <w:rPr>
          <w:color w:val="000000"/>
          <w:sz w:val="28"/>
          <w:szCs w:val="28"/>
        </w:rPr>
        <w:t>21</w:t>
      </w:r>
      <w:r w:rsidRPr="00142F15">
        <w:rPr>
          <w:color w:val="000000"/>
          <w:sz w:val="28"/>
          <w:szCs w:val="28"/>
        </w:rPr>
        <w:t xml:space="preserve">, </w:t>
      </w:r>
      <w:r>
        <w:rPr>
          <w:color w:val="000000"/>
          <w:sz w:val="28"/>
          <w:szCs w:val="28"/>
        </w:rPr>
        <w:t>следующего</w:t>
      </w:r>
      <w:r w:rsidRPr="00142F15">
        <w:rPr>
          <w:color w:val="000000"/>
          <w:sz w:val="28"/>
          <w:szCs w:val="28"/>
        </w:rPr>
        <w:t xml:space="preserve"> </w:t>
      </w:r>
      <w:r>
        <w:rPr>
          <w:color w:val="000000"/>
          <w:sz w:val="28"/>
          <w:szCs w:val="28"/>
        </w:rPr>
        <w:t>содержания</w:t>
      </w:r>
      <w:r w:rsidRPr="00142F15">
        <w:rPr>
          <w:color w:val="000000"/>
          <w:sz w:val="28"/>
          <w:szCs w:val="28"/>
        </w:rPr>
        <w:t xml:space="preserve">: </w:t>
      </w:r>
    </w:p>
    <w:tbl>
      <w:tblPr>
        <w:tblW w:w="10065" w:type="dxa"/>
        <w:tblInd w:w="62" w:type="dxa"/>
        <w:tblLayout w:type="fixed"/>
        <w:tblCellMar>
          <w:top w:w="102" w:type="dxa"/>
          <w:left w:w="62" w:type="dxa"/>
          <w:bottom w:w="102" w:type="dxa"/>
          <w:right w:w="62" w:type="dxa"/>
        </w:tblCellMar>
        <w:tblLook w:val="0000"/>
      </w:tblPr>
      <w:tblGrid>
        <w:gridCol w:w="709"/>
        <w:gridCol w:w="2410"/>
        <w:gridCol w:w="2551"/>
        <w:gridCol w:w="1418"/>
        <w:gridCol w:w="1134"/>
        <w:gridCol w:w="1843"/>
      </w:tblGrid>
      <w:tr w:rsidR="0099701C" w:rsidRPr="00142F15" w:rsidTr="002173EE">
        <w:tc>
          <w:tcPr>
            <w:tcW w:w="709" w:type="dxa"/>
            <w:tcBorders>
              <w:top w:val="single" w:sz="4" w:space="0" w:color="auto"/>
              <w:left w:val="single" w:sz="4" w:space="0" w:color="auto"/>
              <w:bottom w:val="single" w:sz="4" w:space="0" w:color="auto"/>
              <w:right w:val="single" w:sz="4" w:space="0" w:color="auto"/>
            </w:tcBorders>
          </w:tcPr>
          <w:p w:rsidR="0099701C" w:rsidRPr="00142F15" w:rsidRDefault="0099701C" w:rsidP="002173EE">
            <w:pPr>
              <w:autoSpaceDE w:val="0"/>
              <w:autoSpaceDN w:val="0"/>
              <w:adjustRightInd w:val="0"/>
              <w:jc w:val="center"/>
              <w:rPr>
                <w:rFonts w:eastAsia="Calibri"/>
                <w:sz w:val="28"/>
                <w:szCs w:val="28"/>
              </w:rPr>
            </w:pPr>
            <w:r>
              <w:rPr>
                <w:rFonts w:eastAsia="Calibri"/>
                <w:sz w:val="28"/>
                <w:szCs w:val="28"/>
              </w:rPr>
              <w:t>21</w:t>
            </w:r>
          </w:p>
        </w:tc>
        <w:tc>
          <w:tcPr>
            <w:tcW w:w="2410" w:type="dxa"/>
            <w:tcBorders>
              <w:top w:val="single" w:sz="4" w:space="0" w:color="auto"/>
              <w:left w:val="single" w:sz="4" w:space="0" w:color="auto"/>
              <w:bottom w:val="single" w:sz="4" w:space="0" w:color="auto"/>
              <w:right w:val="single" w:sz="4" w:space="0" w:color="auto"/>
            </w:tcBorders>
          </w:tcPr>
          <w:p w:rsidR="0099701C" w:rsidRPr="00142F15" w:rsidRDefault="0099701C" w:rsidP="002173EE">
            <w:pPr>
              <w:autoSpaceDE w:val="0"/>
              <w:autoSpaceDN w:val="0"/>
              <w:adjustRightInd w:val="0"/>
              <w:rPr>
                <w:color w:val="000000"/>
                <w:sz w:val="28"/>
                <w:szCs w:val="28"/>
                <w:shd w:val="clear" w:color="auto" w:fill="FFFFFF"/>
              </w:rPr>
            </w:pPr>
            <w:r>
              <w:rPr>
                <w:color w:val="000000"/>
                <w:sz w:val="28"/>
                <w:szCs w:val="28"/>
                <w:shd w:val="clear" w:color="auto" w:fill="FFFFFF"/>
              </w:rPr>
              <w:t xml:space="preserve">Капитальный ремонт магистральной тепловой сети от </w:t>
            </w:r>
            <w:proofErr w:type="spellStart"/>
            <w:r>
              <w:rPr>
                <w:color w:val="000000"/>
                <w:sz w:val="28"/>
                <w:szCs w:val="28"/>
                <w:shd w:val="clear" w:color="auto" w:fill="FFFFFF"/>
              </w:rPr>
              <w:t>Ново-Зиминской</w:t>
            </w:r>
            <w:proofErr w:type="spellEnd"/>
            <w:r>
              <w:rPr>
                <w:color w:val="000000"/>
                <w:sz w:val="28"/>
                <w:szCs w:val="28"/>
                <w:shd w:val="clear" w:color="auto" w:fill="FFFFFF"/>
              </w:rPr>
              <w:t xml:space="preserve"> ТЭЦ до ПНС на участке от Павильона № 5 до ПНС, </w:t>
            </w:r>
            <w:proofErr w:type="spellStart"/>
            <w:r>
              <w:rPr>
                <w:color w:val="000000"/>
                <w:sz w:val="28"/>
                <w:szCs w:val="28"/>
                <w:shd w:val="clear" w:color="auto" w:fill="FFFFFF"/>
              </w:rPr>
              <w:t>Ду</w:t>
            </w:r>
            <w:proofErr w:type="spellEnd"/>
            <w:r>
              <w:rPr>
                <w:color w:val="000000"/>
                <w:sz w:val="28"/>
                <w:szCs w:val="28"/>
                <w:shd w:val="clear" w:color="auto" w:fill="FFFFFF"/>
              </w:rPr>
              <w:t xml:space="preserve"> 500 в двухтрубном исполнении (протяженностью 1929 м, без обработки конструктивных решений на опоры) по адресу: Иркутская область, </w:t>
            </w:r>
            <w:proofErr w:type="gramStart"/>
            <w:r>
              <w:rPr>
                <w:color w:val="000000"/>
                <w:sz w:val="28"/>
                <w:szCs w:val="28"/>
                <w:shd w:val="clear" w:color="auto" w:fill="FFFFFF"/>
              </w:rPr>
              <w:t>г</w:t>
            </w:r>
            <w:proofErr w:type="gramEnd"/>
            <w:r>
              <w:rPr>
                <w:color w:val="000000"/>
                <w:sz w:val="28"/>
                <w:szCs w:val="28"/>
                <w:shd w:val="clear" w:color="auto" w:fill="FFFFFF"/>
              </w:rPr>
              <w:t>. Саянск</w:t>
            </w:r>
          </w:p>
        </w:tc>
        <w:tc>
          <w:tcPr>
            <w:tcW w:w="2551" w:type="dxa"/>
            <w:tcBorders>
              <w:top w:val="single" w:sz="4" w:space="0" w:color="auto"/>
              <w:left w:val="single" w:sz="4" w:space="0" w:color="auto"/>
              <w:bottom w:val="single" w:sz="4" w:space="0" w:color="auto"/>
              <w:right w:val="single" w:sz="4" w:space="0" w:color="auto"/>
            </w:tcBorders>
          </w:tcPr>
          <w:p w:rsidR="0099701C" w:rsidRPr="00142F15" w:rsidRDefault="0099701C" w:rsidP="003E50CC">
            <w:pPr>
              <w:autoSpaceDE w:val="0"/>
              <w:autoSpaceDN w:val="0"/>
              <w:adjustRightInd w:val="0"/>
              <w:rPr>
                <w:rFonts w:eastAsia="Calibri"/>
                <w:sz w:val="28"/>
                <w:szCs w:val="28"/>
              </w:rPr>
            </w:pPr>
            <w:r>
              <w:rPr>
                <w:rFonts w:eastAsia="Calibri"/>
                <w:sz w:val="28"/>
                <w:szCs w:val="28"/>
              </w:rPr>
              <w:t xml:space="preserve">Замена трубопровода обратной сетевой воды от существующей теплотрассы от </w:t>
            </w:r>
            <w:r w:rsidR="003E50CC">
              <w:rPr>
                <w:rFonts w:eastAsia="Calibri"/>
                <w:sz w:val="28"/>
                <w:szCs w:val="28"/>
              </w:rPr>
              <w:t>П</w:t>
            </w:r>
            <w:r>
              <w:rPr>
                <w:rFonts w:eastAsia="Calibri"/>
                <w:sz w:val="28"/>
                <w:szCs w:val="28"/>
              </w:rPr>
              <w:t xml:space="preserve">авильона № 5 до ПНС на новые стальные трубопроводы того же диаметра </w:t>
            </w:r>
          </w:p>
        </w:tc>
        <w:tc>
          <w:tcPr>
            <w:tcW w:w="1418" w:type="dxa"/>
            <w:tcBorders>
              <w:top w:val="single" w:sz="4" w:space="0" w:color="auto"/>
              <w:left w:val="single" w:sz="4" w:space="0" w:color="auto"/>
              <w:bottom w:val="single" w:sz="4" w:space="0" w:color="auto"/>
              <w:right w:val="single" w:sz="4" w:space="0" w:color="auto"/>
            </w:tcBorders>
          </w:tcPr>
          <w:p w:rsidR="0099701C" w:rsidRPr="00142F15" w:rsidRDefault="0099701C" w:rsidP="002173EE">
            <w:pPr>
              <w:autoSpaceDE w:val="0"/>
              <w:autoSpaceDN w:val="0"/>
              <w:adjustRightInd w:val="0"/>
              <w:jc w:val="center"/>
              <w:rPr>
                <w:rFonts w:eastAsia="Calibri"/>
                <w:sz w:val="28"/>
                <w:szCs w:val="28"/>
              </w:rPr>
            </w:pPr>
            <w:r>
              <w:rPr>
                <w:rFonts w:eastAsia="Calibri"/>
                <w:sz w:val="28"/>
                <w:szCs w:val="28"/>
              </w:rPr>
              <w:t>91010,69</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9701C" w:rsidRPr="00142F15" w:rsidRDefault="0099701C" w:rsidP="002173EE">
            <w:pPr>
              <w:pBdr>
                <w:between w:val="single" w:sz="4" w:space="1" w:color="auto"/>
              </w:pBdr>
              <w:autoSpaceDE w:val="0"/>
              <w:autoSpaceDN w:val="0"/>
              <w:adjustRightInd w:val="0"/>
              <w:jc w:val="center"/>
              <w:rPr>
                <w:rFonts w:eastAsia="Calibri"/>
                <w:sz w:val="28"/>
                <w:szCs w:val="28"/>
              </w:rPr>
            </w:pPr>
            <w:r>
              <w:rPr>
                <w:rFonts w:eastAsia="Calibri"/>
                <w:sz w:val="28"/>
                <w:szCs w:val="28"/>
              </w:rPr>
              <w:t>2022</w:t>
            </w:r>
          </w:p>
        </w:tc>
        <w:tc>
          <w:tcPr>
            <w:tcW w:w="1843" w:type="dxa"/>
            <w:tcBorders>
              <w:top w:val="single" w:sz="4" w:space="0" w:color="auto"/>
              <w:left w:val="single" w:sz="4" w:space="0" w:color="auto"/>
              <w:bottom w:val="single" w:sz="4" w:space="0" w:color="auto"/>
              <w:right w:val="single" w:sz="4" w:space="0" w:color="auto"/>
            </w:tcBorders>
          </w:tcPr>
          <w:p w:rsidR="0099701C" w:rsidRPr="00142F15" w:rsidRDefault="0099701C" w:rsidP="002173EE">
            <w:pPr>
              <w:autoSpaceDE w:val="0"/>
              <w:autoSpaceDN w:val="0"/>
              <w:adjustRightInd w:val="0"/>
              <w:rPr>
                <w:rFonts w:eastAsia="Calibri"/>
                <w:sz w:val="28"/>
                <w:szCs w:val="28"/>
              </w:rPr>
            </w:pPr>
            <w:r w:rsidRPr="00142F15">
              <w:rPr>
                <w:rFonts w:eastAsia="Calibri"/>
                <w:sz w:val="28"/>
                <w:szCs w:val="28"/>
              </w:rPr>
              <w:t xml:space="preserve">Местный и областной </w:t>
            </w:r>
            <w:hyperlink r:id="rId13" w:history="1">
              <w:r w:rsidRPr="00142F15">
                <w:rPr>
                  <w:rFonts w:eastAsia="Calibri"/>
                  <w:sz w:val="28"/>
                  <w:szCs w:val="28"/>
                </w:rPr>
                <w:t>&lt;*&gt;</w:t>
              </w:r>
            </w:hyperlink>
            <w:r w:rsidRPr="00142F15">
              <w:rPr>
                <w:rFonts w:eastAsia="Calibri"/>
                <w:sz w:val="28"/>
                <w:szCs w:val="28"/>
              </w:rPr>
              <w:t xml:space="preserve"> бюджет</w:t>
            </w:r>
          </w:p>
        </w:tc>
      </w:tr>
    </w:tbl>
    <w:p w:rsidR="007335FE" w:rsidRDefault="007335FE" w:rsidP="007335FE">
      <w:pPr>
        <w:autoSpaceDE w:val="0"/>
        <w:autoSpaceDN w:val="0"/>
        <w:adjustRightInd w:val="0"/>
        <w:ind w:firstLine="567"/>
        <w:jc w:val="both"/>
        <w:rPr>
          <w:color w:val="000000"/>
          <w:sz w:val="28"/>
          <w:szCs w:val="28"/>
        </w:rPr>
      </w:pPr>
      <w:r w:rsidRPr="00142F15">
        <w:rPr>
          <w:sz w:val="28"/>
          <w:szCs w:val="28"/>
        </w:rPr>
        <w:t xml:space="preserve">1.4. </w:t>
      </w:r>
      <w:r w:rsidRPr="00142F15">
        <w:rPr>
          <w:color w:val="000000"/>
          <w:sz w:val="28"/>
          <w:szCs w:val="28"/>
        </w:rPr>
        <w:t>В таблице «Мероприятия по строительству систем электроснабжения» приложения 3 к программе пункт 54 изложить в следующей редакции</w:t>
      </w:r>
      <w:r w:rsidRPr="00E021A5">
        <w:rPr>
          <w:color w:val="000000"/>
          <w:sz w:val="28"/>
          <w:szCs w:val="28"/>
        </w:rPr>
        <w:t>:</w:t>
      </w:r>
    </w:p>
    <w:tbl>
      <w:tblPr>
        <w:tblW w:w="10065" w:type="dxa"/>
        <w:tblInd w:w="62" w:type="dxa"/>
        <w:tblLayout w:type="fixed"/>
        <w:tblCellMar>
          <w:top w:w="102" w:type="dxa"/>
          <w:left w:w="62" w:type="dxa"/>
          <w:bottom w:w="102" w:type="dxa"/>
          <w:right w:w="62" w:type="dxa"/>
        </w:tblCellMar>
        <w:tblLook w:val="0000"/>
      </w:tblPr>
      <w:tblGrid>
        <w:gridCol w:w="528"/>
        <w:gridCol w:w="2591"/>
        <w:gridCol w:w="1959"/>
        <w:gridCol w:w="1726"/>
        <w:gridCol w:w="1418"/>
        <w:gridCol w:w="1843"/>
      </w:tblGrid>
      <w:tr w:rsidR="007335FE" w:rsidRPr="00E021A5" w:rsidTr="00FA4B53">
        <w:tc>
          <w:tcPr>
            <w:tcW w:w="528" w:type="dxa"/>
            <w:tcBorders>
              <w:top w:val="single" w:sz="4" w:space="0" w:color="auto"/>
              <w:left w:val="single" w:sz="4" w:space="0" w:color="auto"/>
              <w:bottom w:val="single" w:sz="4" w:space="0" w:color="auto"/>
              <w:right w:val="single" w:sz="4" w:space="0" w:color="auto"/>
            </w:tcBorders>
          </w:tcPr>
          <w:p w:rsidR="007335FE" w:rsidRPr="00E021A5" w:rsidRDefault="007335FE" w:rsidP="00FA4B53">
            <w:pPr>
              <w:autoSpaceDE w:val="0"/>
              <w:autoSpaceDN w:val="0"/>
              <w:adjustRightInd w:val="0"/>
              <w:jc w:val="center"/>
              <w:rPr>
                <w:rFonts w:eastAsia="Calibri"/>
                <w:sz w:val="28"/>
                <w:szCs w:val="28"/>
              </w:rPr>
            </w:pPr>
            <w:r w:rsidRPr="00E021A5">
              <w:rPr>
                <w:rFonts w:eastAsia="Calibri"/>
                <w:sz w:val="28"/>
                <w:szCs w:val="28"/>
              </w:rPr>
              <w:t>54</w:t>
            </w:r>
          </w:p>
        </w:tc>
        <w:tc>
          <w:tcPr>
            <w:tcW w:w="2591" w:type="dxa"/>
            <w:tcBorders>
              <w:top w:val="single" w:sz="4" w:space="0" w:color="auto"/>
              <w:left w:val="single" w:sz="4" w:space="0" w:color="auto"/>
              <w:bottom w:val="single" w:sz="4" w:space="0" w:color="auto"/>
              <w:right w:val="single" w:sz="4" w:space="0" w:color="auto"/>
            </w:tcBorders>
          </w:tcPr>
          <w:p w:rsidR="007335FE" w:rsidRPr="00E021A5" w:rsidRDefault="007335FE" w:rsidP="00FA4B53">
            <w:pPr>
              <w:autoSpaceDE w:val="0"/>
              <w:autoSpaceDN w:val="0"/>
              <w:adjustRightInd w:val="0"/>
              <w:rPr>
                <w:bCs/>
                <w:sz w:val="28"/>
                <w:szCs w:val="28"/>
              </w:rPr>
            </w:pPr>
            <w:r w:rsidRPr="00E021A5">
              <w:rPr>
                <w:bCs/>
                <w:sz w:val="28"/>
                <w:szCs w:val="28"/>
              </w:rPr>
              <w:t xml:space="preserve">Сети водопровода и электроснабжения индивидуальной жилой застройки </w:t>
            </w:r>
            <w:r w:rsidRPr="00E021A5">
              <w:rPr>
                <w:bCs/>
                <w:sz w:val="28"/>
                <w:szCs w:val="28"/>
              </w:rPr>
              <w:lastRenderedPageBreak/>
              <w:t>микрорайона Таёжный муниципального образования «город Саянск»</w:t>
            </w:r>
          </w:p>
        </w:tc>
        <w:tc>
          <w:tcPr>
            <w:tcW w:w="1959" w:type="dxa"/>
            <w:tcBorders>
              <w:top w:val="single" w:sz="4" w:space="0" w:color="auto"/>
              <w:left w:val="single" w:sz="4" w:space="0" w:color="auto"/>
              <w:bottom w:val="single" w:sz="4" w:space="0" w:color="auto"/>
              <w:right w:val="single" w:sz="4" w:space="0" w:color="auto"/>
            </w:tcBorders>
          </w:tcPr>
          <w:p w:rsidR="007335FE" w:rsidRPr="00E021A5" w:rsidRDefault="007335FE" w:rsidP="00FA4B53">
            <w:pPr>
              <w:autoSpaceDE w:val="0"/>
              <w:autoSpaceDN w:val="0"/>
              <w:adjustRightInd w:val="0"/>
              <w:rPr>
                <w:rFonts w:eastAsia="Calibri"/>
                <w:sz w:val="28"/>
                <w:szCs w:val="28"/>
              </w:rPr>
            </w:pPr>
            <w:r w:rsidRPr="00E021A5">
              <w:rPr>
                <w:rFonts w:eastAsia="Calibri"/>
                <w:sz w:val="28"/>
                <w:szCs w:val="28"/>
              </w:rPr>
              <w:lastRenderedPageBreak/>
              <w:t xml:space="preserve">ВЛЗ-10кВ – </w:t>
            </w:r>
            <w:r w:rsidR="008D6A0F">
              <w:rPr>
                <w:rFonts w:eastAsia="Calibri"/>
                <w:sz w:val="28"/>
                <w:szCs w:val="28"/>
              </w:rPr>
              <w:t>1081</w:t>
            </w:r>
            <w:r w:rsidRPr="00E021A5">
              <w:rPr>
                <w:rFonts w:eastAsia="Calibri"/>
                <w:sz w:val="28"/>
                <w:szCs w:val="28"/>
              </w:rPr>
              <w:t xml:space="preserve"> м;</w:t>
            </w:r>
          </w:p>
          <w:p w:rsidR="007335FE" w:rsidRPr="00E021A5" w:rsidRDefault="007335FE" w:rsidP="00FA4B53">
            <w:pPr>
              <w:autoSpaceDE w:val="0"/>
              <w:autoSpaceDN w:val="0"/>
              <w:adjustRightInd w:val="0"/>
              <w:rPr>
                <w:rFonts w:eastAsia="Calibri"/>
                <w:sz w:val="28"/>
                <w:szCs w:val="28"/>
              </w:rPr>
            </w:pPr>
          </w:p>
          <w:p w:rsidR="007335FE" w:rsidRPr="00E021A5" w:rsidRDefault="007335FE" w:rsidP="00FA4B53">
            <w:pPr>
              <w:autoSpaceDE w:val="0"/>
              <w:autoSpaceDN w:val="0"/>
              <w:adjustRightInd w:val="0"/>
              <w:rPr>
                <w:rFonts w:eastAsia="Calibri"/>
                <w:sz w:val="28"/>
                <w:szCs w:val="28"/>
              </w:rPr>
            </w:pPr>
            <w:r w:rsidRPr="00E021A5">
              <w:rPr>
                <w:rFonts w:eastAsia="Calibri"/>
                <w:sz w:val="28"/>
                <w:szCs w:val="28"/>
              </w:rPr>
              <w:t xml:space="preserve">ВЛИ-0,4кВ – </w:t>
            </w:r>
            <w:r w:rsidR="008D6A0F">
              <w:rPr>
                <w:rFonts w:eastAsia="Calibri"/>
                <w:sz w:val="28"/>
                <w:szCs w:val="28"/>
              </w:rPr>
              <w:lastRenderedPageBreak/>
              <w:t>3665</w:t>
            </w:r>
            <w:r w:rsidRPr="00E021A5">
              <w:rPr>
                <w:rFonts w:eastAsia="Calibri"/>
                <w:sz w:val="28"/>
                <w:szCs w:val="28"/>
              </w:rPr>
              <w:t xml:space="preserve"> м;</w:t>
            </w:r>
          </w:p>
          <w:p w:rsidR="007335FE" w:rsidRPr="00E021A5" w:rsidRDefault="007335FE" w:rsidP="008D6A0F">
            <w:pPr>
              <w:autoSpaceDE w:val="0"/>
              <w:autoSpaceDN w:val="0"/>
              <w:adjustRightInd w:val="0"/>
              <w:rPr>
                <w:rFonts w:eastAsia="Calibri"/>
                <w:sz w:val="28"/>
                <w:szCs w:val="28"/>
              </w:rPr>
            </w:pPr>
            <w:r w:rsidRPr="00E021A5">
              <w:rPr>
                <w:rFonts w:eastAsia="Calibri"/>
                <w:sz w:val="28"/>
                <w:szCs w:val="28"/>
              </w:rPr>
              <w:t xml:space="preserve">КПТН –10/0,4 кВ – </w:t>
            </w:r>
            <w:r w:rsidR="008D6A0F">
              <w:rPr>
                <w:rFonts w:eastAsia="Calibri"/>
                <w:sz w:val="28"/>
                <w:szCs w:val="28"/>
              </w:rPr>
              <w:t>2</w:t>
            </w:r>
            <w:r w:rsidRPr="00E021A5">
              <w:rPr>
                <w:rFonts w:eastAsia="Calibri"/>
                <w:sz w:val="28"/>
                <w:szCs w:val="28"/>
              </w:rPr>
              <w:t xml:space="preserve"> шт.</w:t>
            </w:r>
          </w:p>
        </w:tc>
        <w:tc>
          <w:tcPr>
            <w:tcW w:w="1726" w:type="dxa"/>
            <w:tcBorders>
              <w:top w:val="single" w:sz="4" w:space="0" w:color="auto"/>
              <w:left w:val="single" w:sz="4" w:space="0" w:color="auto"/>
              <w:bottom w:val="single" w:sz="4" w:space="0" w:color="auto"/>
              <w:right w:val="single" w:sz="4" w:space="0" w:color="auto"/>
            </w:tcBorders>
          </w:tcPr>
          <w:p w:rsidR="007335FE" w:rsidRPr="00E021A5" w:rsidRDefault="007335FE" w:rsidP="008D6A0F">
            <w:pPr>
              <w:autoSpaceDE w:val="0"/>
              <w:autoSpaceDN w:val="0"/>
              <w:adjustRightInd w:val="0"/>
              <w:jc w:val="center"/>
              <w:rPr>
                <w:rFonts w:eastAsia="Calibri"/>
                <w:sz w:val="28"/>
                <w:szCs w:val="28"/>
              </w:rPr>
            </w:pPr>
            <w:r>
              <w:rPr>
                <w:rFonts w:eastAsia="Calibri"/>
                <w:sz w:val="28"/>
                <w:szCs w:val="28"/>
              </w:rPr>
              <w:lastRenderedPageBreak/>
              <w:t>2</w:t>
            </w:r>
            <w:r w:rsidR="008D6A0F">
              <w:rPr>
                <w:rFonts w:eastAsia="Calibri"/>
                <w:sz w:val="28"/>
                <w:szCs w:val="28"/>
              </w:rPr>
              <w:t>2 571,00</w:t>
            </w:r>
          </w:p>
        </w:tc>
        <w:tc>
          <w:tcPr>
            <w:tcW w:w="1418" w:type="dxa"/>
            <w:tcBorders>
              <w:top w:val="single" w:sz="4" w:space="0" w:color="auto"/>
              <w:left w:val="single" w:sz="4" w:space="0" w:color="auto"/>
              <w:bottom w:val="single" w:sz="4" w:space="0" w:color="auto"/>
              <w:right w:val="single" w:sz="4" w:space="0" w:color="auto"/>
            </w:tcBorders>
          </w:tcPr>
          <w:p w:rsidR="007335FE" w:rsidRPr="00E021A5" w:rsidRDefault="007335FE" w:rsidP="00FA4B53">
            <w:pPr>
              <w:autoSpaceDE w:val="0"/>
              <w:autoSpaceDN w:val="0"/>
              <w:adjustRightInd w:val="0"/>
              <w:jc w:val="center"/>
              <w:rPr>
                <w:rFonts w:eastAsia="Calibri"/>
                <w:sz w:val="28"/>
                <w:szCs w:val="28"/>
              </w:rPr>
            </w:pPr>
            <w:r w:rsidRPr="00E021A5">
              <w:rPr>
                <w:rFonts w:eastAsia="Calibri"/>
                <w:sz w:val="28"/>
                <w:szCs w:val="28"/>
              </w:rPr>
              <w:t>2020</w:t>
            </w:r>
          </w:p>
        </w:tc>
        <w:tc>
          <w:tcPr>
            <w:tcW w:w="1843" w:type="dxa"/>
            <w:tcBorders>
              <w:top w:val="single" w:sz="4" w:space="0" w:color="auto"/>
              <w:left w:val="single" w:sz="4" w:space="0" w:color="auto"/>
              <w:bottom w:val="single" w:sz="4" w:space="0" w:color="auto"/>
              <w:right w:val="single" w:sz="4" w:space="0" w:color="auto"/>
            </w:tcBorders>
          </w:tcPr>
          <w:p w:rsidR="007335FE" w:rsidRPr="00E021A5" w:rsidRDefault="007335FE" w:rsidP="00FA4B53">
            <w:pPr>
              <w:autoSpaceDE w:val="0"/>
              <w:autoSpaceDN w:val="0"/>
              <w:adjustRightInd w:val="0"/>
              <w:rPr>
                <w:rFonts w:eastAsia="Calibri"/>
                <w:sz w:val="28"/>
                <w:szCs w:val="28"/>
              </w:rPr>
            </w:pPr>
            <w:r w:rsidRPr="00E021A5">
              <w:rPr>
                <w:rFonts w:eastAsia="Calibri"/>
                <w:sz w:val="28"/>
                <w:szCs w:val="28"/>
              </w:rPr>
              <w:t>Местный и областной &lt;*&gt; бюджет</w:t>
            </w:r>
          </w:p>
        </w:tc>
      </w:tr>
    </w:tbl>
    <w:p w:rsidR="00DA7CD2" w:rsidRPr="00DA7CD2" w:rsidRDefault="003F6C66" w:rsidP="00DA7CD2">
      <w:pPr>
        <w:autoSpaceDE w:val="0"/>
        <w:autoSpaceDN w:val="0"/>
        <w:adjustRightInd w:val="0"/>
        <w:ind w:firstLine="709"/>
        <w:jc w:val="both"/>
        <w:rPr>
          <w:rFonts w:eastAsia="Calibri"/>
          <w:sz w:val="28"/>
          <w:szCs w:val="28"/>
        </w:rPr>
      </w:pPr>
      <w:r w:rsidRPr="00DA7CD2">
        <w:rPr>
          <w:sz w:val="28"/>
          <w:szCs w:val="28"/>
        </w:rPr>
        <w:lastRenderedPageBreak/>
        <w:t>2</w:t>
      </w:r>
      <w:r w:rsidR="005737A7" w:rsidRPr="00DA7CD2">
        <w:rPr>
          <w:sz w:val="28"/>
          <w:szCs w:val="28"/>
        </w:rPr>
        <w:t xml:space="preserve">. </w:t>
      </w:r>
      <w:proofErr w:type="gramStart"/>
      <w:r w:rsidR="00DA7CD2" w:rsidRPr="00DA7CD2">
        <w:rPr>
          <w:rFonts w:eastAsia="Calibri"/>
          <w:sz w:val="28"/>
          <w:szCs w:val="28"/>
        </w:rPr>
        <w:t xml:space="preserve">Опубликовать настоящее решение на «Официальном </w:t>
      </w:r>
      <w:proofErr w:type="spellStart"/>
      <w:r w:rsidR="00DA7CD2" w:rsidRPr="00DA7CD2">
        <w:rPr>
          <w:rFonts w:eastAsia="Calibri"/>
          <w:sz w:val="28"/>
          <w:szCs w:val="28"/>
        </w:rPr>
        <w:t>интернет-портале</w:t>
      </w:r>
      <w:proofErr w:type="spellEnd"/>
      <w:r w:rsidR="00DA7CD2" w:rsidRPr="00DA7CD2">
        <w:rPr>
          <w:rFonts w:eastAsia="Calibri"/>
          <w:sz w:val="28"/>
          <w:szCs w:val="28"/>
        </w:rPr>
        <w:t xml:space="preserve"> правовой информации городского округа муниципального образования «город Саянск» (</w:t>
      </w:r>
      <w:hyperlink r:id="rId14" w:history="1">
        <w:r w:rsidR="00DA7CD2" w:rsidRPr="00DA7CD2">
          <w:rPr>
            <w:rFonts w:eastAsia="Calibri"/>
            <w:sz w:val="28"/>
            <w:szCs w:val="28"/>
            <w:u w:val="single"/>
          </w:rPr>
          <w:t>http://sayansk-pravo.ru),</w:t>
        </w:r>
      </w:hyperlink>
      <w:r w:rsidR="00DA7CD2" w:rsidRPr="00DA7CD2">
        <w:rPr>
          <w:rFonts w:eastAsia="Calibri"/>
          <w:sz w:val="28"/>
          <w:szCs w:val="28"/>
        </w:rPr>
        <w:t xml:space="preserve"> в газете «Саянские зори» (без приложений) и разместить на официальном сайте Думы городского округа муниципального образования «город Саянск» в информационно-телекоммуникационной сети «Интернет»- </w:t>
      </w:r>
      <w:hyperlink r:id="rId15" w:history="1">
        <w:r w:rsidR="00DA7CD2" w:rsidRPr="00DA7CD2">
          <w:rPr>
            <w:rFonts w:eastAsia="Calibri"/>
            <w:sz w:val="28"/>
            <w:szCs w:val="28"/>
            <w:u w:val="single"/>
          </w:rPr>
          <w:t>http://www.dumasayаnsk.ru.</w:t>
        </w:r>
      </w:hyperlink>
      <w:proofErr w:type="gramEnd"/>
    </w:p>
    <w:p w:rsidR="00132D4E" w:rsidRPr="00DA7CD2" w:rsidRDefault="003F6C66" w:rsidP="00DA7CD2">
      <w:pPr>
        <w:autoSpaceDE w:val="0"/>
        <w:autoSpaceDN w:val="0"/>
        <w:adjustRightInd w:val="0"/>
        <w:ind w:firstLine="709"/>
        <w:jc w:val="both"/>
        <w:rPr>
          <w:sz w:val="28"/>
          <w:szCs w:val="28"/>
        </w:rPr>
      </w:pPr>
      <w:r w:rsidRPr="00DA7CD2">
        <w:rPr>
          <w:sz w:val="28"/>
          <w:szCs w:val="28"/>
        </w:rPr>
        <w:t>3</w:t>
      </w:r>
      <w:r w:rsidR="00132D4E" w:rsidRPr="00DA7CD2">
        <w:rPr>
          <w:sz w:val="28"/>
          <w:szCs w:val="28"/>
        </w:rPr>
        <w:t xml:space="preserve">. Настоящее </w:t>
      </w:r>
      <w:r w:rsidR="00C11FF4" w:rsidRPr="00DA7CD2">
        <w:rPr>
          <w:sz w:val="28"/>
          <w:szCs w:val="28"/>
        </w:rPr>
        <w:t xml:space="preserve">решение </w:t>
      </w:r>
      <w:r w:rsidR="00132D4E" w:rsidRPr="00DA7CD2">
        <w:rPr>
          <w:sz w:val="28"/>
          <w:szCs w:val="28"/>
        </w:rPr>
        <w:t>вступает в силу после дня его официального опубликования</w:t>
      </w:r>
      <w:r w:rsidR="009B62D1" w:rsidRPr="00DA7CD2">
        <w:rPr>
          <w:sz w:val="28"/>
          <w:szCs w:val="28"/>
        </w:rPr>
        <w:t>.</w:t>
      </w:r>
    </w:p>
    <w:p w:rsidR="006703C8" w:rsidRDefault="006703C8" w:rsidP="0013213A">
      <w:pPr>
        <w:ind w:right="-29"/>
        <w:jc w:val="both"/>
        <w:rPr>
          <w:sz w:val="28"/>
          <w:szCs w:val="28"/>
        </w:rPr>
      </w:pPr>
    </w:p>
    <w:p w:rsidR="00700E10" w:rsidRDefault="00700E10" w:rsidP="0013213A">
      <w:pPr>
        <w:ind w:right="-29"/>
        <w:jc w:val="both"/>
        <w:rPr>
          <w:sz w:val="28"/>
          <w:szCs w:val="28"/>
        </w:rPr>
      </w:pPr>
    </w:p>
    <w:p w:rsidR="00700E10" w:rsidRPr="00E021A5" w:rsidRDefault="00700E10" w:rsidP="0013213A">
      <w:pPr>
        <w:ind w:right="-29"/>
        <w:jc w:val="both"/>
        <w:rPr>
          <w:sz w:val="28"/>
          <w:szCs w:val="28"/>
        </w:rPr>
      </w:pPr>
    </w:p>
    <w:p w:rsidR="006C6087" w:rsidRDefault="005737A7" w:rsidP="005737A7">
      <w:pPr>
        <w:tabs>
          <w:tab w:val="left" w:pos="5760"/>
        </w:tabs>
        <w:rPr>
          <w:color w:val="000000"/>
          <w:sz w:val="28"/>
          <w:szCs w:val="28"/>
        </w:rPr>
      </w:pPr>
      <w:r w:rsidRPr="00E021A5">
        <w:rPr>
          <w:color w:val="000000"/>
          <w:sz w:val="28"/>
          <w:szCs w:val="28"/>
        </w:rPr>
        <w:t xml:space="preserve">Председатель Думы городского </w:t>
      </w:r>
      <w:proofErr w:type="gramStart"/>
      <w:r w:rsidRPr="00E021A5">
        <w:rPr>
          <w:color w:val="000000"/>
          <w:sz w:val="28"/>
          <w:szCs w:val="28"/>
        </w:rPr>
        <w:t>округа</w:t>
      </w:r>
      <w:proofErr w:type="gramEnd"/>
      <w:r w:rsidRPr="00E021A5">
        <w:rPr>
          <w:color w:val="000000"/>
          <w:sz w:val="28"/>
          <w:szCs w:val="28"/>
        </w:rPr>
        <w:t xml:space="preserve">                </w:t>
      </w:r>
      <w:r w:rsidR="006C6087">
        <w:rPr>
          <w:color w:val="000000"/>
          <w:sz w:val="28"/>
          <w:szCs w:val="28"/>
        </w:rPr>
        <w:t xml:space="preserve">Исполняющий обязанности            </w:t>
      </w:r>
    </w:p>
    <w:p w:rsidR="005737A7" w:rsidRPr="00E021A5" w:rsidRDefault="006C6087" w:rsidP="005737A7">
      <w:pPr>
        <w:tabs>
          <w:tab w:val="left" w:pos="5760"/>
        </w:tabs>
        <w:rPr>
          <w:color w:val="000000"/>
          <w:sz w:val="28"/>
          <w:szCs w:val="28"/>
        </w:rPr>
      </w:pPr>
      <w:r w:rsidRPr="00E021A5">
        <w:rPr>
          <w:color w:val="000000"/>
          <w:sz w:val="28"/>
          <w:szCs w:val="28"/>
        </w:rPr>
        <w:t>муниципального образования</w:t>
      </w:r>
      <w:r>
        <w:rPr>
          <w:color w:val="000000"/>
          <w:sz w:val="28"/>
          <w:szCs w:val="28"/>
        </w:rPr>
        <w:t xml:space="preserve">                                м</w:t>
      </w:r>
      <w:r w:rsidRPr="00E021A5">
        <w:rPr>
          <w:color w:val="000000"/>
          <w:sz w:val="28"/>
          <w:szCs w:val="28"/>
        </w:rPr>
        <w:t>эр</w:t>
      </w:r>
      <w:r>
        <w:rPr>
          <w:color w:val="000000"/>
          <w:sz w:val="28"/>
          <w:szCs w:val="28"/>
        </w:rPr>
        <w:t>а</w:t>
      </w:r>
      <w:r w:rsidRPr="00E021A5">
        <w:rPr>
          <w:color w:val="000000"/>
          <w:sz w:val="28"/>
          <w:szCs w:val="28"/>
        </w:rPr>
        <w:t xml:space="preserve"> </w:t>
      </w:r>
      <w:r w:rsidR="005737A7" w:rsidRPr="00E021A5">
        <w:rPr>
          <w:color w:val="000000"/>
          <w:sz w:val="28"/>
          <w:szCs w:val="28"/>
        </w:rPr>
        <w:t>городского округа</w:t>
      </w:r>
    </w:p>
    <w:p w:rsidR="005737A7" w:rsidRPr="00E021A5" w:rsidRDefault="006C6087" w:rsidP="005737A7">
      <w:pPr>
        <w:rPr>
          <w:color w:val="000000"/>
          <w:sz w:val="28"/>
          <w:szCs w:val="28"/>
        </w:rPr>
      </w:pPr>
      <w:r w:rsidRPr="00E021A5">
        <w:rPr>
          <w:color w:val="000000"/>
          <w:sz w:val="28"/>
          <w:szCs w:val="28"/>
        </w:rPr>
        <w:t xml:space="preserve">«город Саянск» </w:t>
      </w:r>
      <w:r w:rsidR="005737A7" w:rsidRPr="00E021A5">
        <w:rPr>
          <w:color w:val="000000"/>
          <w:sz w:val="28"/>
          <w:szCs w:val="28"/>
        </w:rPr>
        <w:t xml:space="preserve">                           </w:t>
      </w:r>
      <w:r w:rsidR="00C24694">
        <w:rPr>
          <w:color w:val="000000"/>
          <w:sz w:val="28"/>
          <w:szCs w:val="28"/>
        </w:rPr>
        <w:t xml:space="preserve"> </w:t>
      </w:r>
      <w:r w:rsidR="005737A7" w:rsidRPr="00E021A5">
        <w:rPr>
          <w:color w:val="000000"/>
          <w:sz w:val="28"/>
          <w:szCs w:val="28"/>
        </w:rPr>
        <w:t xml:space="preserve">   </w:t>
      </w:r>
      <w:r>
        <w:rPr>
          <w:color w:val="000000"/>
          <w:sz w:val="28"/>
          <w:szCs w:val="28"/>
        </w:rPr>
        <w:t xml:space="preserve">                       </w:t>
      </w:r>
      <w:r w:rsidR="005737A7" w:rsidRPr="00E021A5">
        <w:rPr>
          <w:color w:val="000000"/>
          <w:sz w:val="28"/>
          <w:szCs w:val="28"/>
        </w:rPr>
        <w:t xml:space="preserve">муниципального образования </w:t>
      </w:r>
    </w:p>
    <w:p w:rsidR="005737A7" w:rsidRPr="00E021A5" w:rsidRDefault="005737A7" w:rsidP="005737A7">
      <w:pPr>
        <w:rPr>
          <w:color w:val="000000"/>
          <w:sz w:val="28"/>
          <w:szCs w:val="28"/>
        </w:rPr>
      </w:pPr>
      <w:r w:rsidRPr="00E021A5">
        <w:rPr>
          <w:color w:val="000000"/>
          <w:sz w:val="28"/>
          <w:szCs w:val="28"/>
        </w:rPr>
        <w:t xml:space="preserve">                                                       </w:t>
      </w:r>
      <w:r w:rsidR="006C6087">
        <w:rPr>
          <w:color w:val="000000"/>
          <w:sz w:val="28"/>
          <w:szCs w:val="28"/>
        </w:rPr>
        <w:t xml:space="preserve">                           </w:t>
      </w:r>
      <w:r w:rsidRPr="00E021A5">
        <w:rPr>
          <w:color w:val="000000"/>
          <w:sz w:val="28"/>
          <w:szCs w:val="28"/>
        </w:rPr>
        <w:t>«город Саянск»</w:t>
      </w:r>
    </w:p>
    <w:p w:rsidR="005737A7" w:rsidRDefault="005737A7" w:rsidP="005737A7">
      <w:pPr>
        <w:rPr>
          <w:color w:val="000000"/>
          <w:sz w:val="28"/>
          <w:szCs w:val="28"/>
        </w:rPr>
      </w:pPr>
    </w:p>
    <w:p w:rsidR="00700E10" w:rsidRPr="00E021A5" w:rsidRDefault="00700E10" w:rsidP="005737A7">
      <w:pPr>
        <w:rPr>
          <w:color w:val="000000"/>
          <w:sz w:val="28"/>
          <w:szCs w:val="28"/>
        </w:rPr>
      </w:pPr>
    </w:p>
    <w:p w:rsidR="005737A7" w:rsidRPr="00E021A5" w:rsidRDefault="005737A7" w:rsidP="005737A7">
      <w:pPr>
        <w:rPr>
          <w:color w:val="000000"/>
          <w:sz w:val="28"/>
          <w:szCs w:val="28"/>
        </w:rPr>
      </w:pPr>
      <w:r w:rsidRPr="00E021A5">
        <w:rPr>
          <w:color w:val="000000"/>
          <w:sz w:val="28"/>
          <w:szCs w:val="28"/>
        </w:rPr>
        <w:t>_________________</w:t>
      </w:r>
      <w:r w:rsidR="00DB4BE1" w:rsidRPr="00E021A5">
        <w:rPr>
          <w:color w:val="000000"/>
          <w:sz w:val="28"/>
          <w:szCs w:val="28"/>
        </w:rPr>
        <w:t>Ю</w:t>
      </w:r>
      <w:r w:rsidRPr="00E021A5">
        <w:rPr>
          <w:color w:val="000000"/>
          <w:sz w:val="28"/>
          <w:szCs w:val="28"/>
        </w:rPr>
        <w:t>.</w:t>
      </w:r>
      <w:r w:rsidR="00DB4BE1" w:rsidRPr="00E021A5">
        <w:rPr>
          <w:color w:val="000000"/>
          <w:sz w:val="28"/>
          <w:szCs w:val="28"/>
        </w:rPr>
        <w:t>С</w:t>
      </w:r>
      <w:r w:rsidRPr="00E021A5">
        <w:rPr>
          <w:color w:val="000000"/>
          <w:sz w:val="28"/>
          <w:szCs w:val="28"/>
        </w:rPr>
        <w:t>.</w:t>
      </w:r>
      <w:r w:rsidR="00132D4E" w:rsidRPr="00E021A5">
        <w:rPr>
          <w:color w:val="000000"/>
          <w:sz w:val="28"/>
          <w:szCs w:val="28"/>
        </w:rPr>
        <w:t xml:space="preserve"> </w:t>
      </w:r>
      <w:r w:rsidR="00DB4BE1" w:rsidRPr="00E021A5">
        <w:rPr>
          <w:color w:val="000000"/>
          <w:sz w:val="28"/>
          <w:szCs w:val="28"/>
        </w:rPr>
        <w:t xml:space="preserve">Перков           </w:t>
      </w:r>
      <w:r w:rsidRPr="00E021A5">
        <w:rPr>
          <w:color w:val="000000"/>
          <w:sz w:val="28"/>
          <w:szCs w:val="28"/>
        </w:rPr>
        <w:t xml:space="preserve">               ______________</w:t>
      </w:r>
      <w:r w:rsidR="006C6087">
        <w:rPr>
          <w:color w:val="000000"/>
          <w:sz w:val="28"/>
          <w:szCs w:val="28"/>
        </w:rPr>
        <w:t>А</w:t>
      </w:r>
      <w:r w:rsidRPr="00E021A5">
        <w:rPr>
          <w:color w:val="000000"/>
          <w:sz w:val="28"/>
          <w:szCs w:val="28"/>
        </w:rPr>
        <w:t>.В.</w:t>
      </w:r>
      <w:r w:rsidR="00132D4E" w:rsidRPr="00E021A5">
        <w:rPr>
          <w:color w:val="000000"/>
          <w:sz w:val="28"/>
          <w:szCs w:val="28"/>
        </w:rPr>
        <w:t xml:space="preserve"> </w:t>
      </w:r>
      <w:r w:rsidR="006C6087">
        <w:rPr>
          <w:color w:val="000000"/>
          <w:sz w:val="28"/>
          <w:szCs w:val="28"/>
        </w:rPr>
        <w:t>Ермаков</w:t>
      </w:r>
    </w:p>
    <w:p w:rsidR="007454B8" w:rsidRDefault="007454B8" w:rsidP="00C11FF4">
      <w:pPr>
        <w:rPr>
          <w:szCs w:val="24"/>
        </w:rPr>
      </w:pPr>
    </w:p>
    <w:p w:rsidR="00700E10" w:rsidRDefault="00700E10" w:rsidP="00C11FF4">
      <w:pPr>
        <w:rPr>
          <w:szCs w:val="24"/>
        </w:rPr>
      </w:pPr>
    </w:p>
    <w:p w:rsidR="00700E10" w:rsidRDefault="00700E10" w:rsidP="00C11FF4">
      <w:pPr>
        <w:rPr>
          <w:szCs w:val="24"/>
        </w:rPr>
      </w:pPr>
    </w:p>
    <w:p w:rsidR="00700E10" w:rsidRDefault="00700E10" w:rsidP="00C11FF4">
      <w:pPr>
        <w:rPr>
          <w:szCs w:val="24"/>
        </w:rPr>
      </w:pPr>
    </w:p>
    <w:p w:rsidR="00700E10" w:rsidRDefault="00700E10" w:rsidP="00C11FF4">
      <w:pPr>
        <w:rPr>
          <w:szCs w:val="24"/>
        </w:rPr>
      </w:pPr>
    </w:p>
    <w:p w:rsidR="00700E10" w:rsidRDefault="00700E10" w:rsidP="00C11FF4">
      <w:pPr>
        <w:rPr>
          <w:szCs w:val="24"/>
        </w:rPr>
      </w:pPr>
    </w:p>
    <w:p w:rsidR="00700E10" w:rsidRDefault="00700E10" w:rsidP="00C11FF4">
      <w:pPr>
        <w:rPr>
          <w:szCs w:val="24"/>
        </w:rPr>
      </w:pPr>
    </w:p>
    <w:p w:rsidR="00700E10" w:rsidRDefault="00700E10" w:rsidP="00C11FF4">
      <w:pPr>
        <w:rPr>
          <w:szCs w:val="24"/>
        </w:rPr>
      </w:pPr>
    </w:p>
    <w:p w:rsidR="00700E10" w:rsidRDefault="00700E10" w:rsidP="00C11FF4">
      <w:pPr>
        <w:rPr>
          <w:szCs w:val="24"/>
        </w:rPr>
      </w:pPr>
    </w:p>
    <w:p w:rsidR="00700E10" w:rsidRDefault="00700E10" w:rsidP="00C11FF4">
      <w:pPr>
        <w:rPr>
          <w:szCs w:val="24"/>
        </w:rPr>
      </w:pPr>
    </w:p>
    <w:p w:rsidR="00700E10" w:rsidRDefault="00700E10" w:rsidP="00C11FF4">
      <w:pPr>
        <w:rPr>
          <w:szCs w:val="24"/>
        </w:rPr>
      </w:pPr>
    </w:p>
    <w:p w:rsidR="00700E10" w:rsidRDefault="00700E10" w:rsidP="00C11FF4">
      <w:pPr>
        <w:rPr>
          <w:szCs w:val="24"/>
        </w:rPr>
      </w:pPr>
    </w:p>
    <w:p w:rsidR="00700E10" w:rsidRDefault="00700E10" w:rsidP="00C11FF4">
      <w:pPr>
        <w:rPr>
          <w:szCs w:val="24"/>
        </w:rPr>
      </w:pPr>
    </w:p>
    <w:p w:rsidR="00700E10" w:rsidRDefault="00700E10" w:rsidP="00C11FF4">
      <w:pPr>
        <w:rPr>
          <w:szCs w:val="24"/>
        </w:rPr>
      </w:pPr>
    </w:p>
    <w:p w:rsidR="00700E10" w:rsidRDefault="00700E10" w:rsidP="00C11FF4">
      <w:pPr>
        <w:rPr>
          <w:szCs w:val="24"/>
        </w:rPr>
      </w:pPr>
    </w:p>
    <w:p w:rsidR="00943B36" w:rsidRDefault="00943B36" w:rsidP="00C11FF4">
      <w:pPr>
        <w:rPr>
          <w:szCs w:val="24"/>
        </w:rPr>
      </w:pPr>
    </w:p>
    <w:p w:rsidR="00943B36" w:rsidRDefault="00943B36" w:rsidP="00C11FF4">
      <w:pPr>
        <w:rPr>
          <w:szCs w:val="24"/>
        </w:rPr>
      </w:pPr>
    </w:p>
    <w:p w:rsidR="00943B36" w:rsidRDefault="00943B36" w:rsidP="00C11FF4">
      <w:pPr>
        <w:rPr>
          <w:szCs w:val="24"/>
        </w:rPr>
      </w:pPr>
    </w:p>
    <w:p w:rsidR="00943B36" w:rsidRDefault="00943B36" w:rsidP="00C11FF4">
      <w:pPr>
        <w:rPr>
          <w:szCs w:val="24"/>
        </w:rPr>
      </w:pPr>
    </w:p>
    <w:p w:rsidR="00943B36" w:rsidRDefault="00943B36" w:rsidP="00C11FF4">
      <w:pPr>
        <w:rPr>
          <w:szCs w:val="24"/>
        </w:rPr>
      </w:pPr>
    </w:p>
    <w:p w:rsidR="00943B36" w:rsidRDefault="00943B36" w:rsidP="00C11FF4">
      <w:pPr>
        <w:rPr>
          <w:szCs w:val="24"/>
        </w:rPr>
      </w:pPr>
    </w:p>
    <w:p w:rsidR="00943B36" w:rsidRDefault="00943B36" w:rsidP="00C11FF4">
      <w:pPr>
        <w:rPr>
          <w:szCs w:val="24"/>
        </w:rPr>
      </w:pPr>
    </w:p>
    <w:p w:rsidR="00943B36" w:rsidRDefault="00943B36" w:rsidP="00C11FF4">
      <w:pPr>
        <w:rPr>
          <w:szCs w:val="24"/>
        </w:rPr>
      </w:pPr>
    </w:p>
    <w:p w:rsidR="00943B36" w:rsidRDefault="00943B36" w:rsidP="00C11FF4">
      <w:pPr>
        <w:rPr>
          <w:szCs w:val="24"/>
        </w:rPr>
      </w:pPr>
    </w:p>
    <w:p w:rsidR="00700E10" w:rsidRDefault="00700E10" w:rsidP="00C11FF4">
      <w:pPr>
        <w:rPr>
          <w:szCs w:val="24"/>
        </w:rPr>
      </w:pPr>
    </w:p>
    <w:p w:rsidR="00700E10" w:rsidRDefault="00700E10" w:rsidP="00C11FF4">
      <w:pPr>
        <w:rPr>
          <w:szCs w:val="24"/>
        </w:rPr>
      </w:pPr>
    </w:p>
    <w:p w:rsidR="00700E10" w:rsidRDefault="00700E10" w:rsidP="00C11FF4">
      <w:pPr>
        <w:rPr>
          <w:szCs w:val="24"/>
        </w:rPr>
      </w:pPr>
    </w:p>
    <w:p w:rsidR="00700E10" w:rsidRDefault="00700E10" w:rsidP="00C11FF4">
      <w:pPr>
        <w:rPr>
          <w:szCs w:val="24"/>
        </w:rPr>
      </w:pPr>
    </w:p>
    <w:p w:rsidR="00700E10" w:rsidRDefault="009D657A" w:rsidP="00C11FF4">
      <w:pPr>
        <w:rPr>
          <w:szCs w:val="24"/>
        </w:rPr>
      </w:pPr>
      <w:r w:rsidRPr="00DB4BE1">
        <w:rPr>
          <w:szCs w:val="24"/>
        </w:rPr>
        <w:t>Исп.</w:t>
      </w:r>
      <w:r w:rsidR="00635CD6">
        <w:rPr>
          <w:szCs w:val="24"/>
        </w:rPr>
        <w:t xml:space="preserve"> </w:t>
      </w:r>
      <w:proofErr w:type="spellStart"/>
      <w:r w:rsidR="00635CD6">
        <w:rPr>
          <w:szCs w:val="24"/>
        </w:rPr>
        <w:t>Малинова</w:t>
      </w:r>
      <w:proofErr w:type="spellEnd"/>
      <w:r w:rsidR="00635CD6">
        <w:rPr>
          <w:szCs w:val="24"/>
        </w:rPr>
        <w:t xml:space="preserve"> М.А</w:t>
      </w:r>
      <w:r w:rsidRPr="00DB4BE1">
        <w:rPr>
          <w:szCs w:val="24"/>
        </w:rPr>
        <w:t>.</w:t>
      </w:r>
      <w:r w:rsidR="00C24694">
        <w:rPr>
          <w:szCs w:val="24"/>
        </w:rPr>
        <w:t>,</w:t>
      </w:r>
      <w:r w:rsidR="00DB4BE1" w:rsidRPr="00DB4BE1">
        <w:rPr>
          <w:szCs w:val="24"/>
        </w:rPr>
        <w:t xml:space="preserve"> </w:t>
      </w:r>
    </w:p>
    <w:p w:rsidR="00BE4912" w:rsidRDefault="00C24694" w:rsidP="00C11FF4">
      <w:pPr>
        <w:rPr>
          <w:szCs w:val="24"/>
        </w:rPr>
      </w:pPr>
      <w:r w:rsidRPr="00DB4BE1">
        <w:rPr>
          <w:szCs w:val="24"/>
        </w:rPr>
        <w:t>тел. 8 (39553) 52421</w:t>
      </w:r>
    </w:p>
    <w:p w:rsidR="004042E8" w:rsidRPr="00F90522" w:rsidRDefault="00EA38DD" w:rsidP="008F2C42">
      <w:pPr>
        <w:pStyle w:val="2"/>
        <w:spacing w:before="0"/>
        <w:rPr>
          <w:sz w:val="24"/>
          <w:szCs w:val="24"/>
        </w:rPr>
      </w:pPr>
      <w:r>
        <w:rPr>
          <w:sz w:val="24"/>
          <w:szCs w:val="24"/>
        </w:rPr>
        <w:br w:type="page"/>
      </w:r>
      <w:r w:rsidR="008F2C42" w:rsidRPr="00F90522">
        <w:rPr>
          <w:sz w:val="24"/>
          <w:szCs w:val="24"/>
        </w:rPr>
        <w:lastRenderedPageBreak/>
        <w:t xml:space="preserve"> </w:t>
      </w:r>
    </w:p>
    <w:sectPr w:rsidR="004042E8" w:rsidRPr="00F90522" w:rsidSect="00943B36">
      <w:pgSz w:w="11904" w:h="16834"/>
      <w:pgMar w:top="1134" w:right="567"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1DA2" w:rsidRDefault="00601DA2" w:rsidP="007D5FBB">
      <w:r>
        <w:separator/>
      </w:r>
    </w:p>
  </w:endnote>
  <w:endnote w:type="continuationSeparator" w:id="0">
    <w:p w:rsidR="00601DA2" w:rsidRDefault="00601DA2" w:rsidP="007D5F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1DA2" w:rsidRDefault="00601DA2" w:rsidP="007D5FBB">
      <w:r>
        <w:separator/>
      </w:r>
    </w:p>
  </w:footnote>
  <w:footnote w:type="continuationSeparator" w:id="0">
    <w:p w:rsidR="00601DA2" w:rsidRDefault="00601DA2" w:rsidP="007D5F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8300D"/>
    <w:multiLevelType w:val="multilevel"/>
    <w:tmpl w:val="633EC64E"/>
    <w:lvl w:ilvl="0">
      <w:start w:val="1"/>
      <w:numFmt w:val="decimal"/>
      <w:lvlText w:val="%1."/>
      <w:lvlJc w:val="left"/>
      <w:pPr>
        <w:tabs>
          <w:tab w:val="num" w:pos="1395"/>
        </w:tabs>
        <w:ind w:left="1395" w:hanging="855"/>
      </w:pPr>
    </w:lvl>
    <w:lvl w:ilvl="1">
      <w:start w:val="1"/>
      <w:numFmt w:val="decimal"/>
      <w:isLgl/>
      <w:lvlText w:val="%1.%2."/>
      <w:lvlJc w:val="left"/>
      <w:pPr>
        <w:tabs>
          <w:tab w:val="num" w:pos="1260"/>
        </w:tabs>
        <w:ind w:left="1260" w:hanging="72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620"/>
        </w:tabs>
        <w:ind w:left="1620" w:hanging="1080"/>
      </w:pPr>
    </w:lvl>
    <w:lvl w:ilvl="4">
      <w:start w:val="1"/>
      <w:numFmt w:val="decimal"/>
      <w:isLgl/>
      <w:lvlText w:val="%5.%2."/>
      <w:lvlJc w:val="left"/>
      <w:pPr>
        <w:tabs>
          <w:tab w:val="num" w:pos="1260"/>
        </w:tabs>
        <w:ind w:left="1260" w:hanging="720"/>
      </w:pPr>
    </w:lvl>
    <w:lvl w:ilvl="5">
      <w:start w:val="1"/>
      <w:numFmt w:val="decimal"/>
      <w:isLgl/>
      <w:lvlText w:val="%1.%2.%3.%4.%5.%6."/>
      <w:lvlJc w:val="left"/>
      <w:pPr>
        <w:tabs>
          <w:tab w:val="num" w:pos="1980"/>
        </w:tabs>
        <w:ind w:left="1980" w:hanging="1440"/>
      </w:pPr>
    </w:lvl>
    <w:lvl w:ilvl="6">
      <w:start w:val="1"/>
      <w:numFmt w:val="decimal"/>
      <w:isLgl/>
      <w:lvlText w:val="%1.%2.%3.%4.%5.%6.%7."/>
      <w:lvlJc w:val="left"/>
      <w:pPr>
        <w:tabs>
          <w:tab w:val="num" w:pos="2340"/>
        </w:tabs>
        <w:ind w:left="2340" w:hanging="1800"/>
      </w:pPr>
    </w:lvl>
    <w:lvl w:ilvl="7">
      <w:start w:val="1"/>
      <w:numFmt w:val="decimal"/>
      <w:isLgl/>
      <w:lvlText w:val="%1.%2.%3.%4.%5.%6.%7.%8."/>
      <w:lvlJc w:val="left"/>
      <w:pPr>
        <w:tabs>
          <w:tab w:val="num" w:pos="2340"/>
        </w:tabs>
        <w:ind w:left="2340" w:hanging="1800"/>
      </w:pPr>
    </w:lvl>
    <w:lvl w:ilvl="8">
      <w:start w:val="1"/>
      <w:numFmt w:val="decimal"/>
      <w:isLgl/>
      <w:lvlText w:val="%1.%2.%3.%4.%5.%6.%7.%8.%9."/>
      <w:lvlJc w:val="left"/>
      <w:pPr>
        <w:tabs>
          <w:tab w:val="num" w:pos="2700"/>
        </w:tabs>
        <w:ind w:left="2700" w:hanging="2160"/>
      </w:pPr>
    </w:lvl>
  </w:abstractNum>
  <w:abstractNum w:abstractNumId="1">
    <w:nsid w:val="58B9772B"/>
    <w:multiLevelType w:val="hybridMultilevel"/>
    <w:tmpl w:val="8D6841AE"/>
    <w:lvl w:ilvl="0" w:tplc="0419000F">
      <w:start w:val="1"/>
      <w:numFmt w:val="decimal"/>
      <w:lvlText w:val="%1."/>
      <w:lvlJc w:val="left"/>
      <w:pPr>
        <w:tabs>
          <w:tab w:val="num" w:pos="720"/>
        </w:tabs>
        <w:ind w:left="720" w:hanging="360"/>
      </w:pPr>
      <w:rPr>
        <w:rFonts w:hint="default"/>
        <w:color w:val="auto"/>
      </w:rPr>
    </w:lvl>
    <w:lvl w:ilvl="1" w:tplc="3AA66D12">
      <w:start w:val="1"/>
      <w:numFmt w:val="decimal"/>
      <w:lvlText w:val="%2)"/>
      <w:lvlJc w:val="left"/>
      <w:pPr>
        <w:tabs>
          <w:tab w:val="num" w:pos="1440"/>
        </w:tabs>
        <w:ind w:left="1440" w:hanging="360"/>
      </w:pPr>
      <w:rPr>
        <w:rFonts w:ascii="Times New Roman" w:eastAsia="Times New Roman" w:hAnsi="Times New Roman" w:cs="Times New Roman"/>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13213A"/>
    <w:rsid w:val="00024CA8"/>
    <w:rsid w:val="00034AE3"/>
    <w:rsid w:val="000532D2"/>
    <w:rsid w:val="00062A0B"/>
    <w:rsid w:val="00062B56"/>
    <w:rsid w:val="00071E0E"/>
    <w:rsid w:val="0007498E"/>
    <w:rsid w:val="000825B1"/>
    <w:rsid w:val="0008533F"/>
    <w:rsid w:val="00085EF8"/>
    <w:rsid w:val="00086053"/>
    <w:rsid w:val="00086385"/>
    <w:rsid w:val="000865F1"/>
    <w:rsid w:val="000908A5"/>
    <w:rsid w:val="00090B9B"/>
    <w:rsid w:val="00092BEF"/>
    <w:rsid w:val="000A10B3"/>
    <w:rsid w:val="000A2614"/>
    <w:rsid w:val="000A2E75"/>
    <w:rsid w:val="000B5518"/>
    <w:rsid w:val="000B6C42"/>
    <w:rsid w:val="000B7969"/>
    <w:rsid w:val="000C05AF"/>
    <w:rsid w:val="000C6B78"/>
    <w:rsid w:val="000D1B22"/>
    <w:rsid w:val="000D5B54"/>
    <w:rsid w:val="000D5F9D"/>
    <w:rsid w:val="000E11B4"/>
    <w:rsid w:val="000E447C"/>
    <w:rsid w:val="000F2CB5"/>
    <w:rsid w:val="000F7AA9"/>
    <w:rsid w:val="000F7DB9"/>
    <w:rsid w:val="0010002C"/>
    <w:rsid w:val="00100C04"/>
    <w:rsid w:val="00105408"/>
    <w:rsid w:val="00110BD0"/>
    <w:rsid w:val="00113824"/>
    <w:rsid w:val="00113FA2"/>
    <w:rsid w:val="00115532"/>
    <w:rsid w:val="00117451"/>
    <w:rsid w:val="0012055F"/>
    <w:rsid w:val="0013213A"/>
    <w:rsid w:val="00132D4E"/>
    <w:rsid w:val="00132DEC"/>
    <w:rsid w:val="00133EF7"/>
    <w:rsid w:val="00134DC8"/>
    <w:rsid w:val="00140239"/>
    <w:rsid w:val="00141DB8"/>
    <w:rsid w:val="00142F15"/>
    <w:rsid w:val="0014460E"/>
    <w:rsid w:val="0014673B"/>
    <w:rsid w:val="001612E4"/>
    <w:rsid w:val="00170317"/>
    <w:rsid w:val="001753AA"/>
    <w:rsid w:val="001820D8"/>
    <w:rsid w:val="00190788"/>
    <w:rsid w:val="001932C5"/>
    <w:rsid w:val="00195BDC"/>
    <w:rsid w:val="001A6338"/>
    <w:rsid w:val="001B1049"/>
    <w:rsid w:val="001B58B7"/>
    <w:rsid w:val="001B753C"/>
    <w:rsid w:val="001C21B7"/>
    <w:rsid w:val="001D326B"/>
    <w:rsid w:val="001D5522"/>
    <w:rsid w:val="001E054F"/>
    <w:rsid w:val="001E14A6"/>
    <w:rsid w:val="001E301E"/>
    <w:rsid w:val="001E5673"/>
    <w:rsid w:val="001E6583"/>
    <w:rsid w:val="001E6A2A"/>
    <w:rsid w:val="001F3C88"/>
    <w:rsid w:val="001F406B"/>
    <w:rsid w:val="001F73D7"/>
    <w:rsid w:val="00207EDD"/>
    <w:rsid w:val="002161EE"/>
    <w:rsid w:val="0021658F"/>
    <w:rsid w:val="00220509"/>
    <w:rsid w:val="002402E9"/>
    <w:rsid w:val="00240E79"/>
    <w:rsid w:val="002424EF"/>
    <w:rsid w:val="00242561"/>
    <w:rsid w:val="00242C6A"/>
    <w:rsid w:val="00242F63"/>
    <w:rsid w:val="002470DE"/>
    <w:rsid w:val="00252F16"/>
    <w:rsid w:val="00262537"/>
    <w:rsid w:val="00263CC6"/>
    <w:rsid w:val="00265047"/>
    <w:rsid w:val="00265C5E"/>
    <w:rsid w:val="00276A57"/>
    <w:rsid w:val="0028065D"/>
    <w:rsid w:val="00282AEE"/>
    <w:rsid w:val="002915AB"/>
    <w:rsid w:val="00292348"/>
    <w:rsid w:val="0029716E"/>
    <w:rsid w:val="00297D00"/>
    <w:rsid w:val="002A5B1F"/>
    <w:rsid w:val="002B1035"/>
    <w:rsid w:val="002B3276"/>
    <w:rsid w:val="002B53AB"/>
    <w:rsid w:val="002B674B"/>
    <w:rsid w:val="002C4AF7"/>
    <w:rsid w:val="002D6394"/>
    <w:rsid w:val="002E2D47"/>
    <w:rsid w:val="002E4731"/>
    <w:rsid w:val="002E6C79"/>
    <w:rsid w:val="002F29C4"/>
    <w:rsid w:val="002F5763"/>
    <w:rsid w:val="002F5895"/>
    <w:rsid w:val="00300AA2"/>
    <w:rsid w:val="003064BD"/>
    <w:rsid w:val="00306C30"/>
    <w:rsid w:val="003123E6"/>
    <w:rsid w:val="003147DD"/>
    <w:rsid w:val="00315E0A"/>
    <w:rsid w:val="00321B4F"/>
    <w:rsid w:val="00321C52"/>
    <w:rsid w:val="0032328D"/>
    <w:rsid w:val="0032441D"/>
    <w:rsid w:val="003245D1"/>
    <w:rsid w:val="00326BC2"/>
    <w:rsid w:val="00336102"/>
    <w:rsid w:val="00340C55"/>
    <w:rsid w:val="003422E1"/>
    <w:rsid w:val="00355642"/>
    <w:rsid w:val="003567C3"/>
    <w:rsid w:val="00357190"/>
    <w:rsid w:val="0036036B"/>
    <w:rsid w:val="003612DF"/>
    <w:rsid w:val="0036271A"/>
    <w:rsid w:val="003701B9"/>
    <w:rsid w:val="00370E50"/>
    <w:rsid w:val="00374BBB"/>
    <w:rsid w:val="00377DE1"/>
    <w:rsid w:val="003807C2"/>
    <w:rsid w:val="00381103"/>
    <w:rsid w:val="00390ECB"/>
    <w:rsid w:val="00394B84"/>
    <w:rsid w:val="00395B29"/>
    <w:rsid w:val="003977E6"/>
    <w:rsid w:val="003A43EE"/>
    <w:rsid w:val="003B2C93"/>
    <w:rsid w:val="003B7101"/>
    <w:rsid w:val="003C04C4"/>
    <w:rsid w:val="003C3F98"/>
    <w:rsid w:val="003D29E1"/>
    <w:rsid w:val="003D68C7"/>
    <w:rsid w:val="003D7C4E"/>
    <w:rsid w:val="003E4415"/>
    <w:rsid w:val="003E50CC"/>
    <w:rsid w:val="003E6567"/>
    <w:rsid w:val="003E6ABC"/>
    <w:rsid w:val="003F0507"/>
    <w:rsid w:val="003F68E5"/>
    <w:rsid w:val="003F6C66"/>
    <w:rsid w:val="003F75CE"/>
    <w:rsid w:val="004038BF"/>
    <w:rsid w:val="004042E8"/>
    <w:rsid w:val="0041151D"/>
    <w:rsid w:val="00412F62"/>
    <w:rsid w:val="004155C6"/>
    <w:rsid w:val="00425595"/>
    <w:rsid w:val="00425CCD"/>
    <w:rsid w:val="00427E07"/>
    <w:rsid w:val="00433C01"/>
    <w:rsid w:val="0044161E"/>
    <w:rsid w:val="00445637"/>
    <w:rsid w:val="004479E0"/>
    <w:rsid w:val="00451F60"/>
    <w:rsid w:val="00457870"/>
    <w:rsid w:val="00460949"/>
    <w:rsid w:val="00460A65"/>
    <w:rsid w:val="00463B61"/>
    <w:rsid w:val="00464767"/>
    <w:rsid w:val="00467489"/>
    <w:rsid w:val="004731C7"/>
    <w:rsid w:val="00477707"/>
    <w:rsid w:val="00481789"/>
    <w:rsid w:val="00492AF9"/>
    <w:rsid w:val="00493313"/>
    <w:rsid w:val="004B3572"/>
    <w:rsid w:val="004B7E65"/>
    <w:rsid w:val="004C55E3"/>
    <w:rsid w:val="004C6CE7"/>
    <w:rsid w:val="004D0D27"/>
    <w:rsid w:val="004D1644"/>
    <w:rsid w:val="004E20DA"/>
    <w:rsid w:val="004E4EB7"/>
    <w:rsid w:val="004E6EDF"/>
    <w:rsid w:val="004F054E"/>
    <w:rsid w:val="004F088C"/>
    <w:rsid w:val="004F490B"/>
    <w:rsid w:val="0050132B"/>
    <w:rsid w:val="0050216B"/>
    <w:rsid w:val="00504003"/>
    <w:rsid w:val="00513234"/>
    <w:rsid w:val="00513E92"/>
    <w:rsid w:val="005145BB"/>
    <w:rsid w:val="00517004"/>
    <w:rsid w:val="005235CD"/>
    <w:rsid w:val="00527E30"/>
    <w:rsid w:val="005328A2"/>
    <w:rsid w:val="00536B72"/>
    <w:rsid w:val="005379FF"/>
    <w:rsid w:val="00542607"/>
    <w:rsid w:val="0054608A"/>
    <w:rsid w:val="0055036E"/>
    <w:rsid w:val="00555F0A"/>
    <w:rsid w:val="005660D2"/>
    <w:rsid w:val="005737A7"/>
    <w:rsid w:val="005738F3"/>
    <w:rsid w:val="00574445"/>
    <w:rsid w:val="0057578C"/>
    <w:rsid w:val="00577E33"/>
    <w:rsid w:val="00580780"/>
    <w:rsid w:val="00581F71"/>
    <w:rsid w:val="00583ED8"/>
    <w:rsid w:val="00586050"/>
    <w:rsid w:val="0058703D"/>
    <w:rsid w:val="00593860"/>
    <w:rsid w:val="00593E4B"/>
    <w:rsid w:val="00595F33"/>
    <w:rsid w:val="005A3C79"/>
    <w:rsid w:val="005B5B25"/>
    <w:rsid w:val="005C1420"/>
    <w:rsid w:val="005C54F5"/>
    <w:rsid w:val="005C7A32"/>
    <w:rsid w:val="005D409B"/>
    <w:rsid w:val="005D4888"/>
    <w:rsid w:val="005D4C4F"/>
    <w:rsid w:val="005D5B38"/>
    <w:rsid w:val="005D7287"/>
    <w:rsid w:val="005D753E"/>
    <w:rsid w:val="005E0FB8"/>
    <w:rsid w:val="005E12ED"/>
    <w:rsid w:val="005E7582"/>
    <w:rsid w:val="005F312D"/>
    <w:rsid w:val="005F49A4"/>
    <w:rsid w:val="00601DA2"/>
    <w:rsid w:val="006048B3"/>
    <w:rsid w:val="006116E8"/>
    <w:rsid w:val="006130B1"/>
    <w:rsid w:val="00613A32"/>
    <w:rsid w:val="00615749"/>
    <w:rsid w:val="00615BCF"/>
    <w:rsid w:val="006178E4"/>
    <w:rsid w:val="00630763"/>
    <w:rsid w:val="00630941"/>
    <w:rsid w:val="00631185"/>
    <w:rsid w:val="00632511"/>
    <w:rsid w:val="00635CD6"/>
    <w:rsid w:val="00636F04"/>
    <w:rsid w:val="00643520"/>
    <w:rsid w:val="0064378F"/>
    <w:rsid w:val="006457D7"/>
    <w:rsid w:val="0064588F"/>
    <w:rsid w:val="00652A82"/>
    <w:rsid w:val="00653801"/>
    <w:rsid w:val="00660CD4"/>
    <w:rsid w:val="006703C8"/>
    <w:rsid w:val="00676E22"/>
    <w:rsid w:val="00681316"/>
    <w:rsid w:val="00686679"/>
    <w:rsid w:val="00686DEE"/>
    <w:rsid w:val="00695193"/>
    <w:rsid w:val="006A0973"/>
    <w:rsid w:val="006A7ACD"/>
    <w:rsid w:val="006B020E"/>
    <w:rsid w:val="006B1DAB"/>
    <w:rsid w:val="006B77F4"/>
    <w:rsid w:val="006C6087"/>
    <w:rsid w:val="006C7236"/>
    <w:rsid w:val="006D002A"/>
    <w:rsid w:val="006E1622"/>
    <w:rsid w:val="006E3AD6"/>
    <w:rsid w:val="006E3EEC"/>
    <w:rsid w:val="006F103A"/>
    <w:rsid w:val="006F44E8"/>
    <w:rsid w:val="006F690B"/>
    <w:rsid w:val="00700E10"/>
    <w:rsid w:val="0070744B"/>
    <w:rsid w:val="007114F7"/>
    <w:rsid w:val="007168AF"/>
    <w:rsid w:val="0072287B"/>
    <w:rsid w:val="007335FE"/>
    <w:rsid w:val="007345EF"/>
    <w:rsid w:val="007454B8"/>
    <w:rsid w:val="007459FF"/>
    <w:rsid w:val="00747F05"/>
    <w:rsid w:val="007550BF"/>
    <w:rsid w:val="00755398"/>
    <w:rsid w:val="007648F0"/>
    <w:rsid w:val="00764F46"/>
    <w:rsid w:val="007729D7"/>
    <w:rsid w:val="00775E31"/>
    <w:rsid w:val="007814D4"/>
    <w:rsid w:val="00781B85"/>
    <w:rsid w:val="00784247"/>
    <w:rsid w:val="00784A77"/>
    <w:rsid w:val="00787700"/>
    <w:rsid w:val="00796DA5"/>
    <w:rsid w:val="007A1692"/>
    <w:rsid w:val="007A1EA4"/>
    <w:rsid w:val="007B0CA9"/>
    <w:rsid w:val="007B2536"/>
    <w:rsid w:val="007B353C"/>
    <w:rsid w:val="007B733F"/>
    <w:rsid w:val="007B7423"/>
    <w:rsid w:val="007C26B9"/>
    <w:rsid w:val="007C6A11"/>
    <w:rsid w:val="007D154C"/>
    <w:rsid w:val="007D1581"/>
    <w:rsid w:val="007D5FBB"/>
    <w:rsid w:val="007E18F3"/>
    <w:rsid w:val="007E5E22"/>
    <w:rsid w:val="007E7C65"/>
    <w:rsid w:val="007F5D89"/>
    <w:rsid w:val="00800315"/>
    <w:rsid w:val="0080161E"/>
    <w:rsid w:val="00807322"/>
    <w:rsid w:val="00807518"/>
    <w:rsid w:val="008130E8"/>
    <w:rsid w:val="008159A1"/>
    <w:rsid w:val="00816A55"/>
    <w:rsid w:val="00820192"/>
    <w:rsid w:val="00834D0D"/>
    <w:rsid w:val="00837D55"/>
    <w:rsid w:val="00842065"/>
    <w:rsid w:val="00842678"/>
    <w:rsid w:val="00842C71"/>
    <w:rsid w:val="00861C94"/>
    <w:rsid w:val="008813B0"/>
    <w:rsid w:val="00883767"/>
    <w:rsid w:val="008858AE"/>
    <w:rsid w:val="00890637"/>
    <w:rsid w:val="008936A8"/>
    <w:rsid w:val="008A5CAA"/>
    <w:rsid w:val="008B0DA1"/>
    <w:rsid w:val="008B1AAB"/>
    <w:rsid w:val="008B2451"/>
    <w:rsid w:val="008C10D3"/>
    <w:rsid w:val="008C6914"/>
    <w:rsid w:val="008D6A0F"/>
    <w:rsid w:val="008E3590"/>
    <w:rsid w:val="008E6E9C"/>
    <w:rsid w:val="008F1A57"/>
    <w:rsid w:val="008F2C42"/>
    <w:rsid w:val="008F3BE0"/>
    <w:rsid w:val="008F3D62"/>
    <w:rsid w:val="00900930"/>
    <w:rsid w:val="00904F31"/>
    <w:rsid w:val="0090600F"/>
    <w:rsid w:val="009071EE"/>
    <w:rsid w:val="0090791D"/>
    <w:rsid w:val="009200A3"/>
    <w:rsid w:val="00927612"/>
    <w:rsid w:val="00931BE9"/>
    <w:rsid w:val="00933705"/>
    <w:rsid w:val="00942903"/>
    <w:rsid w:val="00942A3F"/>
    <w:rsid w:val="00943B36"/>
    <w:rsid w:val="00950B07"/>
    <w:rsid w:val="00954905"/>
    <w:rsid w:val="0095635D"/>
    <w:rsid w:val="00957148"/>
    <w:rsid w:val="009610B1"/>
    <w:rsid w:val="00961AA5"/>
    <w:rsid w:val="0096760A"/>
    <w:rsid w:val="00971D12"/>
    <w:rsid w:val="00974B4B"/>
    <w:rsid w:val="0097676F"/>
    <w:rsid w:val="009777B7"/>
    <w:rsid w:val="00980C5D"/>
    <w:rsid w:val="00980E88"/>
    <w:rsid w:val="009869A1"/>
    <w:rsid w:val="00987478"/>
    <w:rsid w:val="00995DAB"/>
    <w:rsid w:val="0099701C"/>
    <w:rsid w:val="00997C54"/>
    <w:rsid w:val="009A1CE3"/>
    <w:rsid w:val="009A53C1"/>
    <w:rsid w:val="009A6E4B"/>
    <w:rsid w:val="009B1461"/>
    <w:rsid w:val="009B62D1"/>
    <w:rsid w:val="009B6B7B"/>
    <w:rsid w:val="009C5698"/>
    <w:rsid w:val="009D39C5"/>
    <w:rsid w:val="009D657A"/>
    <w:rsid w:val="009E1975"/>
    <w:rsid w:val="009E4C49"/>
    <w:rsid w:val="009E6B61"/>
    <w:rsid w:val="009F2694"/>
    <w:rsid w:val="009F3800"/>
    <w:rsid w:val="009F4B4B"/>
    <w:rsid w:val="009F5600"/>
    <w:rsid w:val="00A021C6"/>
    <w:rsid w:val="00A15715"/>
    <w:rsid w:val="00A22510"/>
    <w:rsid w:val="00A266FD"/>
    <w:rsid w:val="00A31EFB"/>
    <w:rsid w:val="00A326DC"/>
    <w:rsid w:val="00A336FB"/>
    <w:rsid w:val="00A42AA5"/>
    <w:rsid w:val="00A439ED"/>
    <w:rsid w:val="00A527BF"/>
    <w:rsid w:val="00A52FF4"/>
    <w:rsid w:val="00A57F7A"/>
    <w:rsid w:val="00A6360F"/>
    <w:rsid w:val="00A77D3B"/>
    <w:rsid w:val="00A830E5"/>
    <w:rsid w:val="00A83E8E"/>
    <w:rsid w:val="00A85373"/>
    <w:rsid w:val="00A936BF"/>
    <w:rsid w:val="00AA42AE"/>
    <w:rsid w:val="00AB0760"/>
    <w:rsid w:val="00AB454F"/>
    <w:rsid w:val="00AB5072"/>
    <w:rsid w:val="00AB6B10"/>
    <w:rsid w:val="00AB6F8B"/>
    <w:rsid w:val="00AE3F4C"/>
    <w:rsid w:val="00AE451B"/>
    <w:rsid w:val="00AF2AFB"/>
    <w:rsid w:val="00AF62EB"/>
    <w:rsid w:val="00B00069"/>
    <w:rsid w:val="00B011BF"/>
    <w:rsid w:val="00B06ECB"/>
    <w:rsid w:val="00B101BD"/>
    <w:rsid w:val="00B1037A"/>
    <w:rsid w:val="00B109DC"/>
    <w:rsid w:val="00B1434B"/>
    <w:rsid w:val="00B17D2D"/>
    <w:rsid w:val="00B275D7"/>
    <w:rsid w:val="00B32AD9"/>
    <w:rsid w:val="00B3398D"/>
    <w:rsid w:val="00B45E4D"/>
    <w:rsid w:val="00B51CB0"/>
    <w:rsid w:val="00B6439A"/>
    <w:rsid w:val="00B705A3"/>
    <w:rsid w:val="00B7193C"/>
    <w:rsid w:val="00B8416D"/>
    <w:rsid w:val="00B86F80"/>
    <w:rsid w:val="00B90D5D"/>
    <w:rsid w:val="00B921CA"/>
    <w:rsid w:val="00B928DE"/>
    <w:rsid w:val="00B94D80"/>
    <w:rsid w:val="00B97258"/>
    <w:rsid w:val="00B97766"/>
    <w:rsid w:val="00BA32D2"/>
    <w:rsid w:val="00BA3A83"/>
    <w:rsid w:val="00BA40C5"/>
    <w:rsid w:val="00BB684B"/>
    <w:rsid w:val="00BC69D8"/>
    <w:rsid w:val="00BC7C02"/>
    <w:rsid w:val="00BC7EE9"/>
    <w:rsid w:val="00BD0B29"/>
    <w:rsid w:val="00BD2925"/>
    <w:rsid w:val="00BE4912"/>
    <w:rsid w:val="00BF16AE"/>
    <w:rsid w:val="00BF28D4"/>
    <w:rsid w:val="00BF5E3E"/>
    <w:rsid w:val="00C05837"/>
    <w:rsid w:val="00C102A3"/>
    <w:rsid w:val="00C11FF4"/>
    <w:rsid w:val="00C120FC"/>
    <w:rsid w:val="00C14CDB"/>
    <w:rsid w:val="00C157D5"/>
    <w:rsid w:val="00C159D4"/>
    <w:rsid w:val="00C15F10"/>
    <w:rsid w:val="00C24694"/>
    <w:rsid w:val="00C25BA9"/>
    <w:rsid w:val="00C27B27"/>
    <w:rsid w:val="00C33624"/>
    <w:rsid w:val="00C34513"/>
    <w:rsid w:val="00C361B9"/>
    <w:rsid w:val="00C413AB"/>
    <w:rsid w:val="00C42F61"/>
    <w:rsid w:val="00C5515E"/>
    <w:rsid w:val="00C73218"/>
    <w:rsid w:val="00C74D19"/>
    <w:rsid w:val="00C7568E"/>
    <w:rsid w:val="00C7654B"/>
    <w:rsid w:val="00C95688"/>
    <w:rsid w:val="00C97DB8"/>
    <w:rsid w:val="00CA2357"/>
    <w:rsid w:val="00CA7F83"/>
    <w:rsid w:val="00CB29A6"/>
    <w:rsid w:val="00CB3469"/>
    <w:rsid w:val="00CB423F"/>
    <w:rsid w:val="00CB529D"/>
    <w:rsid w:val="00CB5F99"/>
    <w:rsid w:val="00CB7E95"/>
    <w:rsid w:val="00CC36A4"/>
    <w:rsid w:val="00CC527E"/>
    <w:rsid w:val="00CC6B6A"/>
    <w:rsid w:val="00CD6DCD"/>
    <w:rsid w:val="00CE0DE8"/>
    <w:rsid w:val="00CE3FBD"/>
    <w:rsid w:val="00CE625D"/>
    <w:rsid w:val="00CE74BF"/>
    <w:rsid w:val="00CF178F"/>
    <w:rsid w:val="00CF4506"/>
    <w:rsid w:val="00CF4C73"/>
    <w:rsid w:val="00D00869"/>
    <w:rsid w:val="00D160DF"/>
    <w:rsid w:val="00D24850"/>
    <w:rsid w:val="00D26C93"/>
    <w:rsid w:val="00D37568"/>
    <w:rsid w:val="00D40E40"/>
    <w:rsid w:val="00D42CC6"/>
    <w:rsid w:val="00D4419C"/>
    <w:rsid w:val="00D450AC"/>
    <w:rsid w:val="00D52240"/>
    <w:rsid w:val="00D524E9"/>
    <w:rsid w:val="00D56378"/>
    <w:rsid w:val="00D56B56"/>
    <w:rsid w:val="00D6525A"/>
    <w:rsid w:val="00D6603C"/>
    <w:rsid w:val="00D7634F"/>
    <w:rsid w:val="00D77925"/>
    <w:rsid w:val="00D92E3C"/>
    <w:rsid w:val="00D96E74"/>
    <w:rsid w:val="00DA126D"/>
    <w:rsid w:val="00DA46F4"/>
    <w:rsid w:val="00DA610E"/>
    <w:rsid w:val="00DA7CD2"/>
    <w:rsid w:val="00DB3A8E"/>
    <w:rsid w:val="00DB4BE1"/>
    <w:rsid w:val="00DC1152"/>
    <w:rsid w:val="00DC187E"/>
    <w:rsid w:val="00DC3813"/>
    <w:rsid w:val="00DC6AE9"/>
    <w:rsid w:val="00DD14ED"/>
    <w:rsid w:val="00DD2334"/>
    <w:rsid w:val="00DD41EF"/>
    <w:rsid w:val="00DD5E86"/>
    <w:rsid w:val="00DE0C0E"/>
    <w:rsid w:val="00DE4598"/>
    <w:rsid w:val="00DE4A32"/>
    <w:rsid w:val="00DF69BC"/>
    <w:rsid w:val="00E02049"/>
    <w:rsid w:val="00E021A5"/>
    <w:rsid w:val="00E028D3"/>
    <w:rsid w:val="00E066AD"/>
    <w:rsid w:val="00E17619"/>
    <w:rsid w:val="00E17FDB"/>
    <w:rsid w:val="00E242EB"/>
    <w:rsid w:val="00E27B8D"/>
    <w:rsid w:val="00E33392"/>
    <w:rsid w:val="00E35313"/>
    <w:rsid w:val="00E4263A"/>
    <w:rsid w:val="00E45DEE"/>
    <w:rsid w:val="00E46A01"/>
    <w:rsid w:val="00E46D01"/>
    <w:rsid w:val="00E53E55"/>
    <w:rsid w:val="00E5715F"/>
    <w:rsid w:val="00E57512"/>
    <w:rsid w:val="00E60BC9"/>
    <w:rsid w:val="00E62D3B"/>
    <w:rsid w:val="00E647BC"/>
    <w:rsid w:val="00E67E75"/>
    <w:rsid w:val="00E70C7B"/>
    <w:rsid w:val="00E754A5"/>
    <w:rsid w:val="00E820E1"/>
    <w:rsid w:val="00E83130"/>
    <w:rsid w:val="00E927D9"/>
    <w:rsid w:val="00E93244"/>
    <w:rsid w:val="00E94019"/>
    <w:rsid w:val="00E96016"/>
    <w:rsid w:val="00EA2064"/>
    <w:rsid w:val="00EA38DD"/>
    <w:rsid w:val="00EA5D35"/>
    <w:rsid w:val="00EB532D"/>
    <w:rsid w:val="00ED21EA"/>
    <w:rsid w:val="00ED6191"/>
    <w:rsid w:val="00EE0EC2"/>
    <w:rsid w:val="00EE1156"/>
    <w:rsid w:val="00EE2754"/>
    <w:rsid w:val="00EE69E3"/>
    <w:rsid w:val="00EF3650"/>
    <w:rsid w:val="00EF39A3"/>
    <w:rsid w:val="00EF6CCA"/>
    <w:rsid w:val="00F057BA"/>
    <w:rsid w:val="00F11F4F"/>
    <w:rsid w:val="00F143EE"/>
    <w:rsid w:val="00F226C5"/>
    <w:rsid w:val="00F25E73"/>
    <w:rsid w:val="00F26947"/>
    <w:rsid w:val="00F26F2C"/>
    <w:rsid w:val="00F44A67"/>
    <w:rsid w:val="00F51751"/>
    <w:rsid w:val="00F5334A"/>
    <w:rsid w:val="00F557A5"/>
    <w:rsid w:val="00F55AB8"/>
    <w:rsid w:val="00F55EBC"/>
    <w:rsid w:val="00F56C93"/>
    <w:rsid w:val="00F62257"/>
    <w:rsid w:val="00F6398F"/>
    <w:rsid w:val="00F65EAC"/>
    <w:rsid w:val="00F83D7F"/>
    <w:rsid w:val="00F84E2F"/>
    <w:rsid w:val="00F858C0"/>
    <w:rsid w:val="00F85D8B"/>
    <w:rsid w:val="00F90505"/>
    <w:rsid w:val="00F90522"/>
    <w:rsid w:val="00F97992"/>
    <w:rsid w:val="00FA29D0"/>
    <w:rsid w:val="00FA37E0"/>
    <w:rsid w:val="00FA463C"/>
    <w:rsid w:val="00FA49AB"/>
    <w:rsid w:val="00FA5237"/>
    <w:rsid w:val="00FA5993"/>
    <w:rsid w:val="00FA7B43"/>
    <w:rsid w:val="00FA7B49"/>
    <w:rsid w:val="00FB13E4"/>
    <w:rsid w:val="00FB14F7"/>
    <w:rsid w:val="00FB3EB5"/>
    <w:rsid w:val="00FB57F9"/>
    <w:rsid w:val="00FB5BFB"/>
    <w:rsid w:val="00FB6AAB"/>
    <w:rsid w:val="00FB77D8"/>
    <w:rsid w:val="00FD4A27"/>
    <w:rsid w:val="00FD736B"/>
    <w:rsid w:val="00FE3855"/>
    <w:rsid w:val="00FE3B41"/>
    <w:rsid w:val="00FE69A5"/>
    <w:rsid w:val="00FE70FB"/>
    <w:rsid w:val="00FF3283"/>
    <w:rsid w:val="00FF482C"/>
    <w:rsid w:val="00FF5768"/>
    <w:rsid w:val="00FF5DA8"/>
    <w:rsid w:val="00FF7BD8"/>
    <w:rsid w:val="00FF7F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BA9"/>
    <w:rPr>
      <w:rFonts w:ascii="Times New Roman" w:eastAsia="Times New Roman" w:hAnsi="Times New Roman"/>
    </w:rPr>
  </w:style>
  <w:style w:type="paragraph" w:styleId="1">
    <w:name w:val="heading 1"/>
    <w:basedOn w:val="a"/>
    <w:next w:val="a"/>
    <w:link w:val="10"/>
    <w:qFormat/>
    <w:rsid w:val="0013213A"/>
    <w:pPr>
      <w:keepNext/>
      <w:jc w:val="center"/>
      <w:outlineLvl w:val="0"/>
    </w:pPr>
    <w:rPr>
      <w:b/>
      <w:sz w:val="36"/>
    </w:rPr>
  </w:style>
  <w:style w:type="paragraph" w:styleId="2">
    <w:name w:val="heading 2"/>
    <w:basedOn w:val="a"/>
    <w:next w:val="a"/>
    <w:link w:val="20"/>
    <w:uiPriority w:val="9"/>
    <w:unhideWhenUsed/>
    <w:qFormat/>
    <w:rsid w:val="003C04C4"/>
    <w:pPr>
      <w:keepNext/>
      <w:spacing w:before="240" w:after="60"/>
      <w:outlineLvl w:val="1"/>
    </w:pPr>
    <w:rPr>
      <w:rFonts w:ascii="Cambria" w:hAnsi="Cambria"/>
      <w:b/>
      <w:bCs/>
      <w:i/>
      <w:iCs/>
      <w:sz w:val="28"/>
      <w:szCs w:val="28"/>
    </w:rPr>
  </w:style>
  <w:style w:type="paragraph" w:styleId="8">
    <w:name w:val="heading 8"/>
    <w:basedOn w:val="a"/>
    <w:next w:val="a"/>
    <w:link w:val="80"/>
    <w:qFormat/>
    <w:rsid w:val="0013213A"/>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3213A"/>
    <w:rPr>
      <w:rFonts w:ascii="Times New Roman" w:eastAsia="Times New Roman" w:hAnsi="Times New Roman" w:cs="Times New Roman"/>
      <w:b/>
      <w:sz w:val="36"/>
      <w:szCs w:val="20"/>
      <w:lang w:eastAsia="ru-RU"/>
    </w:rPr>
  </w:style>
  <w:style w:type="character" w:customStyle="1" w:styleId="80">
    <w:name w:val="Заголовок 8 Знак"/>
    <w:basedOn w:val="a0"/>
    <w:link w:val="8"/>
    <w:rsid w:val="0013213A"/>
    <w:rPr>
      <w:rFonts w:ascii="Times New Roman" w:eastAsia="Times New Roman" w:hAnsi="Times New Roman" w:cs="Times New Roman"/>
      <w:i/>
      <w:iCs/>
      <w:sz w:val="24"/>
      <w:szCs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3213A"/>
    <w:pPr>
      <w:spacing w:before="100" w:beforeAutospacing="1" w:after="100" w:afterAutospacing="1"/>
    </w:pPr>
    <w:rPr>
      <w:rFonts w:ascii="Tahoma" w:hAnsi="Tahoma"/>
      <w:lang w:val="en-US" w:eastAsia="en-US"/>
    </w:rPr>
  </w:style>
  <w:style w:type="paragraph" w:styleId="a3">
    <w:name w:val="Body Text Indent"/>
    <w:basedOn w:val="a"/>
    <w:link w:val="a4"/>
    <w:rsid w:val="0013213A"/>
    <w:pPr>
      <w:autoSpaceDE w:val="0"/>
      <w:autoSpaceDN w:val="0"/>
      <w:ind w:firstLine="720"/>
      <w:jc w:val="both"/>
    </w:pPr>
    <w:rPr>
      <w:sz w:val="28"/>
      <w:szCs w:val="28"/>
    </w:rPr>
  </w:style>
  <w:style w:type="character" w:customStyle="1" w:styleId="a4">
    <w:name w:val="Основной текст с отступом Знак"/>
    <w:basedOn w:val="a0"/>
    <w:link w:val="a3"/>
    <w:rsid w:val="0013213A"/>
    <w:rPr>
      <w:rFonts w:ascii="Times New Roman" w:eastAsia="Times New Roman" w:hAnsi="Times New Roman" w:cs="Times New Roman"/>
      <w:sz w:val="28"/>
      <w:szCs w:val="28"/>
      <w:lang w:eastAsia="ru-RU"/>
    </w:rPr>
  </w:style>
  <w:style w:type="character" w:styleId="a5">
    <w:name w:val="Hyperlink"/>
    <w:rsid w:val="0041151D"/>
    <w:rPr>
      <w:color w:val="0000FF"/>
      <w:u w:val="single"/>
    </w:rPr>
  </w:style>
  <w:style w:type="character" w:customStyle="1" w:styleId="20">
    <w:name w:val="Заголовок 2 Знак"/>
    <w:basedOn w:val="a0"/>
    <w:link w:val="2"/>
    <w:uiPriority w:val="9"/>
    <w:rsid w:val="003C04C4"/>
    <w:rPr>
      <w:rFonts w:ascii="Cambria" w:eastAsia="Times New Roman" w:hAnsi="Cambria" w:cs="Times New Roman"/>
      <w:b/>
      <w:bCs/>
      <w:i/>
      <w:iCs/>
      <w:sz w:val="28"/>
      <w:szCs w:val="28"/>
    </w:rPr>
  </w:style>
  <w:style w:type="paragraph" w:customStyle="1" w:styleId="ConsPlusNormal">
    <w:name w:val="ConsPlusNormal"/>
    <w:link w:val="ConsPlusNormal0"/>
    <w:rsid w:val="003123E6"/>
    <w:pPr>
      <w:autoSpaceDE w:val="0"/>
      <w:autoSpaceDN w:val="0"/>
      <w:adjustRightInd w:val="0"/>
    </w:pPr>
    <w:rPr>
      <w:rFonts w:ascii="Times New Roman" w:hAnsi="Times New Roman"/>
      <w:sz w:val="28"/>
      <w:szCs w:val="28"/>
    </w:rPr>
  </w:style>
  <w:style w:type="paragraph" w:styleId="a6">
    <w:name w:val="No Spacing"/>
    <w:uiPriority w:val="1"/>
    <w:qFormat/>
    <w:rsid w:val="00BF16AE"/>
    <w:rPr>
      <w:rFonts w:eastAsia="Times New Roman"/>
      <w:sz w:val="22"/>
      <w:szCs w:val="22"/>
    </w:rPr>
  </w:style>
  <w:style w:type="paragraph" w:styleId="a7">
    <w:name w:val="header"/>
    <w:basedOn w:val="a"/>
    <w:link w:val="a8"/>
    <w:uiPriority w:val="99"/>
    <w:semiHidden/>
    <w:unhideWhenUsed/>
    <w:rsid w:val="007D5FBB"/>
    <w:pPr>
      <w:tabs>
        <w:tab w:val="center" w:pos="4677"/>
        <w:tab w:val="right" w:pos="9355"/>
      </w:tabs>
    </w:pPr>
  </w:style>
  <w:style w:type="character" w:customStyle="1" w:styleId="a8">
    <w:name w:val="Верхний колонтитул Знак"/>
    <w:basedOn w:val="a0"/>
    <w:link w:val="a7"/>
    <w:uiPriority w:val="99"/>
    <w:semiHidden/>
    <w:rsid w:val="007D5FBB"/>
    <w:rPr>
      <w:rFonts w:ascii="Times New Roman" w:eastAsia="Times New Roman" w:hAnsi="Times New Roman"/>
    </w:rPr>
  </w:style>
  <w:style w:type="paragraph" w:styleId="a9">
    <w:name w:val="footer"/>
    <w:basedOn w:val="a"/>
    <w:link w:val="aa"/>
    <w:uiPriority w:val="99"/>
    <w:semiHidden/>
    <w:unhideWhenUsed/>
    <w:rsid w:val="007D5FBB"/>
    <w:pPr>
      <w:tabs>
        <w:tab w:val="center" w:pos="4677"/>
        <w:tab w:val="right" w:pos="9355"/>
      </w:tabs>
    </w:pPr>
  </w:style>
  <w:style w:type="character" w:customStyle="1" w:styleId="aa">
    <w:name w:val="Нижний колонтитул Знак"/>
    <w:basedOn w:val="a0"/>
    <w:link w:val="a9"/>
    <w:uiPriority w:val="99"/>
    <w:semiHidden/>
    <w:rsid w:val="007D5FBB"/>
    <w:rPr>
      <w:rFonts w:ascii="Times New Roman" w:eastAsia="Times New Roman" w:hAnsi="Times New Roman"/>
    </w:rPr>
  </w:style>
  <w:style w:type="paragraph" w:styleId="ab">
    <w:name w:val="Body Text"/>
    <w:basedOn w:val="a"/>
    <w:link w:val="ac"/>
    <w:rsid w:val="004F490B"/>
    <w:pPr>
      <w:spacing w:after="120"/>
    </w:pPr>
    <w:rPr>
      <w:sz w:val="24"/>
    </w:rPr>
  </w:style>
  <w:style w:type="character" w:customStyle="1" w:styleId="ac">
    <w:name w:val="Основной текст Знак"/>
    <w:basedOn w:val="a0"/>
    <w:link w:val="ab"/>
    <w:rsid w:val="004F490B"/>
    <w:rPr>
      <w:rFonts w:ascii="Times New Roman" w:eastAsia="Times New Roman" w:hAnsi="Times New Roman"/>
      <w:sz w:val="24"/>
    </w:rPr>
  </w:style>
  <w:style w:type="character" w:customStyle="1" w:styleId="ConsPlusNormal0">
    <w:name w:val="ConsPlusNormal Знак"/>
    <w:basedOn w:val="a0"/>
    <w:link w:val="ConsPlusNormal"/>
    <w:locked/>
    <w:rsid w:val="00132D4E"/>
    <w:rPr>
      <w:rFonts w:ascii="Times New Roman" w:hAnsi="Times New Roman"/>
      <w:sz w:val="28"/>
      <w:szCs w:val="28"/>
      <w:lang w:val="ru-RU" w:eastAsia="ru-RU" w:bidi="ar-SA"/>
    </w:rPr>
  </w:style>
  <w:style w:type="paragraph" w:customStyle="1" w:styleId="ConsPlusCell">
    <w:name w:val="ConsPlusCell"/>
    <w:rsid w:val="00D40E40"/>
    <w:pPr>
      <w:widowControl w:val="0"/>
      <w:autoSpaceDE w:val="0"/>
      <w:autoSpaceDN w:val="0"/>
      <w:adjustRightInd w:val="0"/>
    </w:pPr>
    <w:rPr>
      <w:rFonts w:ascii="Arial" w:eastAsia="Times New Roman" w:hAnsi="Arial" w:cs="Arial"/>
    </w:rPr>
  </w:style>
  <w:style w:type="paragraph" w:customStyle="1" w:styleId="ConsPlusTitlePage">
    <w:name w:val="ConsPlusTitlePage"/>
    <w:rsid w:val="00D40E40"/>
    <w:pPr>
      <w:widowControl w:val="0"/>
      <w:autoSpaceDE w:val="0"/>
      <w:autoSpaceDN w:val="0"/>
    </w:pPr>
    <w:rPr>
      <w:rFonts w:ascii="Tahoma" w:eastAsia="Times New Roman" w:hAnsi="Tahoma" w:cs="Tahoma"/>
    </w:rPr>
  </w:style>
  <w:style w:type="paragraph" w:styleId="ad">
    <w:name w:val="Balloon Text"/>
    <w:basedOn w:val="a"/>
    <w:link w:val="ae"/>
    <w:uiPriority w:val="99"/>
    <w:semiHidden/>
    <w:unhideWhenUsed/>
    <w:rsid w:val="0008533F"/>
    <w:rPr>
      <w:rFonts w:ascii="Tahoma" w:hAnsi="Tahoma" w:cs="Tahoma"/>
      <w:sz w:val="16"/>
      <w:szCs w:val="16"/>
    </w:rPr>
  </w:style>
  <w:style w:type="character" w:customStyle="1" w:styleId="ae">
    <w:name w:val="Текст выноски Знак"/>
    <w:basedOn w:val="a0"/>
    <w:link w:val="ad"/>
    <w:uiPriority w:val="99"/>
    <w:semiHidden/>
    <w:rsid w:val="0008533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2C33D9661C61A0ABA4997841F81B90E43B70CADB306E103846734185F4ED8F025F1A33B62902822CA0374BA3Av5E" TargetMode="External"/><Relationship Id="rId13" Type="http://schemas.openxmlformats.org/officeDocument/2006/relationships/hyperlink" Target="consultantplus://offline/ref=C2C33D9661C61A0ABA4997841F81B90E43B70CADB306E103846734185F4ED8F025F1A33B62902822CA0374BA3Av5E"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2C33D9661C61A0ABA4997841F81B90E43B70CADB306E103846734185F4ED8F025F1A33B62902822CA0374BA3Av5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C2C33D9661C61A0ABA4997841F81B90E43B70CADB306E103846734185F4ED8F025F1A33B62902822CA0374BA3Av5E" TargetMode="External"/><Relationship Id="rId5" Type="http://schemas.openxmlformats.org/officeDocument/2006/relationships/webSettings" Target="webSettings.xml"/><Relationship Id="rId15" Type="http://schemas.openxmlformats.org/officeDocument/2006/relationships/hyperlink" Target="_&#26625;&#29696;&#29696;&#28672;&#14848;&#12032;&#12032;&#30464;&#30464;&#30464;&#11776;&#25600;&#29952;&#27904;&#24832;&#29440;&#24832;&#30976;&#12288;&#28164;&#29440;&#27392;&#11776;&#29184;&#29952;&#11776;" TargetMode="External"/><Relationship Id="rId10" Type="http://schemas.openxmlformats.org/officeDocument/2006/relationships/hyperlink" Target="consultantplus://offline/ref=C2C33D9661C61A0ABA4997841F81B90E43B70CADB306E103846734185F4ED8F025F1A33B62902822CA0374BA3Av5E" TargetMode="External"/><Relationship Id="rId4" Type="http://schemas.openxmlformats.org/officeDocument/2006/relationships/settings" Target="settings.xml"/><Relationship Id="rId9" Type="http://schemas.openxmlformats.org/officeDocument/2006/relationships/hyperlink" Target="consultantplus://offline/ref=C2C33D9661C61A0ABA4997841F81B90E43B70CADB306E103846734185F4ED8F025F1A33B62902822CA0374BA3Av5E" TargetMode="External"/><Relationship Id="rId14" Type="http://schemas.openxmlformats.org/officeDocument/2006/relationships/hyperlink" Target="_&#26625;&#29696;&#29696;&#28672;&#14848;&#12032;&#12032;&#29440;&#24832;&#30976;&#24832;&#28160;&#29440;&#27392;&#11520;&#28672;&#29184;&#24832;&#30208;&#28416;&#11776;&#29184;&#29952;&#10496;&#112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0B49A-10ED-41DE-9031-FC18B267C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2219</TotalTime>
  <Pages>6</Pages>
  <Words>1182</Words>
  <Characters>6739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7906</CharactersWithSpaces>
  <SharedDoc>false</SharedDoc>
  <HLinks>
    <vt:vector size="18" baseType="variant">
      <vt:variant>
        <vt:i4>983113</vt:i4>
      </vt:variant>
      <vt:variant>
        <vt:i4>6</vt:i4>
      </vt:variant>
      <vt:variant>
        <vt:i4>0</vt:i4>
      </vt:variant>
      <vt:variant>
        <vt:i4>5</vt:i4>
      </vt:variant>
      <vt:variant>
        <vt:lpwstr>http://www.admsayansk.ru/</vt:lpwstr>
      </vt:variant>
      <vt:variant>
        <vt:lpwstr/>
      </vt:variant>
      <vt:variant>
        <vt:i4>3539051</vt:i4>
      </vt:variant>
      <vt:variant>
        <vt:i4>3</vt:i4>
      </vt:variant>
      <vt:variant>
        <vt:i4>0</vt:i4>
      </vt:variant>
      <vt:variant>
        <vt:i4>5</vt:i4>
      </vt:variant>
      <vt:variant>
        <vt:lpwstr>consultantplus://offline/ref=C2C33D9661C61A0ABA4997841F81B90E43B70CADB306E103846734185F4ED8F025F1A33B62902822CA0374BA3Av5E</vt:lpwstr>
      </vt:variant>
      <vt:variant>
        <vt:lpwstr/>
      </vt:variant>
      <vt:variant>
        <vt:i4>3539051</vt:i4>
      </vt:variant>
      <vt:variant>
        <vt:i4>0</vt:i4>
      </vt:variant>
      <vt:variant>
        <vt:i4>0</vt:i4>
      </vt:variant>
      <vt:variant>
        <vt:i4>5</vt:i4>
      </vt:variant>
      <vt:variant>
        <vt:lpwstr>consultantplus://offline/ref=C2C33D9661C61A0ABA4997841F81B90E43B70CADB306E103846734185F4ED8F025F1A33B62902822CA0374BA3Av5E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MMA</dc:creator>
  <cp:lastModifiedBy>User</cp:lastModifiedBy>
  <cp:revision>203</cp:revision>
  <cp:lastPrinted>2021-03-12T00:53:00Z</cp:lastPrinted>
  <dcterms:created xsi:type="dcterms:W3CDTF">2017-08-25T09:04:00Z</dcterms:created>
  <dcterms:modified xsi:type="dcterms:W3CDTF">2021-03-12T06:44:00Z</dcterms:modified>
</cp:coreProperties>
</file>